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4" w:rsidRDefault="00A82293" w:rsidP="002463B4">
      <w:r>
        <w:rPr>
          <w:noProof/>
        </w:rPr>
        <w:drawing>
          <wp:inline distT="0" distB="0" distL="0" distR="0">
            <wp:extent cx="6216650" cy="8486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 о предоставлении плат услу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548" cy="848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3B4" w:rsidRPr="004373F5" w:rsidRDefault="002463B4" w:rsidP="002463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Pr="004373F5">
        <w:rPr>
          <w:b/>
        </w:rPr>
        <w:t xml:space="preserve"> Условия предоставления платных дополнительных услуг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3.1.</w:t>
      </w:r>
      <w:r w:rsidRPr="007809A9">
        <w:t xml:space="preserve"> </w:t>
      </w:r>
      <w:r w:rsidR="00A82293">
        <w:t>ДОУ обязано</w:t>
      </w:r>
      <w:r>
        <w:t xml:space="preserve"> </w:t>
      </w:r>
      <w:proofErr w:type="gramStart"/>
      <w:r>
        <w:t>предоставлять  всем</w:t>
      </w:r>
      <w:proofErr w:type="gramEnd"/>
      <w:r>
        <w:t xml:space="preserve">  участникам образовательного  процесса: обучающимся, родителям (законным  представителям) несовершеннолетних обучающихся,  педагогическим работникам и их представителям, Учреждение следующую информацию:</w:t>
      </w:r>
    </w:p>
    <w:p w:rsidR="002463B4" w:rsidRDefault="00A82293" w:rsidP="002463B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·    условия </w:t>
      </w:r>
      <w:proofErr w:type="gramStart"/>
      <w:r w:rsidR="002463B4">
        <w:t>предоставления  платных</w:t>
      </w:r>
      <w:proofErr w:type="gramEnd"/>
      <w:r w:rsidR="002463B4">
        <w:t xml:space="preserve">  дополнительных  услуг;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r w:rsidR="00A82293">
        <w:t>перечень</w:t>
      </w:r>
      <w:bookmarkStart w:id="0" w:name="_GoBack"/>
      <w:bookmarkEnd w:id="0"/>
      <w:r>
        <w:t xml:space="preserve"> образовательных  услуг.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3.2. </w:t>
      </w:r>
      <w:proofErr w:type="gramStart"/>
      <w:r>
        <w:t>Образовательное  учреждение</w:t>
      </w:r>
      <w:proofErr w:type="gramEnd"/>
      <w:r>
        <w:t xml:space="preserve">  и  родители (законные  представители) заключают  договор  на  оказание  платных  дополнительных  услуг.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3.3.</w:t>
      </w:r>
      <w:r w:rsidRPr="007809A9">
        <w:t xml:space="preserve"> </w:t>
      </w:r>
      <w:proofErr w:type="gramStart"/>
      <w:r>
        <w:t>Платные  дополнительные</w:t>
      </w:r>
      <w:proofErr w:type="gramEnd"/>
      <w:r>
        <w:t xml:space="preserve">  образовательные  услуги  оказываются  на условиях,  определенных  в  договоре.  </w:t>
      </w:r>
      <w:proofErr w:type="gramStart"/>
      <w:r>
        <w:t>Договор  заключается</w:t>
      </w:r>
      <w:proofErr w:type="gramEnd"/>
      <w:r>
        <w:t xml:space="preserve">  в  письменной форме  и  в  двух  экземплярах,  один  из  которых  остается  у  родителей (законных  представителей).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3.4.</w:t>
      </w:r>
      <w:r w:rsidRPr="00654FC3">
        <w:t xml:space="preserve"> </w:t>
      </w:r>
      <w:proofErr w:type="gramStart"/>
      <w:r>
        <w:t>В  договоре</w:t>
      </w:r>
      <w:proofErr w:type="gramEnd"/>
      <w:r>
        <w:t xml:space="preserve">  должны  быть  отражены  права и ответственность заказчика  (родителей) и исполнителя (ДОУ).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3.5. Форма договора является приложением к данному положению.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3.6. </w:t>
      </w:r>
      <w:proofErr w:type="gramStart"/>
      <w:r>
        <w:t>При  заключении</w:t>
      </w:r>
      <w:proofErr w:type="gramEnd"/>
      <w:r>
        <w:t xml:space="preserve">  договора  родители (законные  представители) должны  быть  ознакомлены  с  настоящим  положением  и  другими нормативными  актами,  определяющими   порядок  и  условия  предоставления  платных  дополнительных  услуг  в  данном  образовательном  учреждении.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</w:p>
    <w:p w:rsidR="002463B4" w:rsidRPr="00666407" w:rsidRDefault="002463B4" w:rsidP="002463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</w:t>
      </w:r>
      <w:r w:rsidRPr="00666407">
        <w:rPr>
          <w:b/>
        </w:rPr>
        <w:t xml:space="preserve"> Организация платных дополнительных услуг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4.1. </w:t>
      </w:r>
      <w:proofErr w:type="gramStart"/>
      <w:r>
        <w:t>Платные  образовательные</w:t>
      </w:r>
      <w:proofErr w:type="gramEnd"/>
      <w:r>
        <w:t xml:space="preserve">  услуги  организуются  на  основе  запросов родителей (законных  представителей).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4.2. </w:t>
      </w:r>
      <w:proofErr w:type="gramStart"/>
      <w:r>
        <w:t>Работа  осуществляется</w:t>
      </w:r>
      <w:proofErr w:type="gramEnd"/>
      <w:r>
        <w:t xml:space="preserve">  на  основе  договора  об  оказании  платных дополнительных  услуг между  МАДОУ «Детский сад  № 2» и  родителями  (законными представителями)  воспитанников.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4.3. </w:t>
      </w:r>
      <w:proofErr w:type="gramStart"/>
      <w:r>
        <w:t>Руководитель  образовательного</w:t>
      </w:r>
      <w:proofErr w:type="gramEnd"/>
      <w:r>
        <w:t xml:space="preserve">  учреждения  в  начале  учебного  года издает  приказы  об  организации  платных  дополнительных  услуг,  в  котором  определяется  состав  работников,  занятых  оказанием  платных услуг,  их  функциональные  обязанности,  а  также  график  работы, расписание занятий;  утверждает  смету  доходов  и  расходов  по каждому  виду  оказываемых  услуг.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4.4. Педагоги, </w:t>
      </w:r>
      <w:proofErr w:type="gramStart"/>
      <w:r>
        <w:t>которые  оказывают</w:t>
      </w:r>
      <w:proofErr w:type="gramEnd"/>
      <w:r>
        <w:t xml:space="preserve">  платные  образовательные  услуги,  разрабатывают  учебный план, календарный учебный график, рабочие программы учебных курсов, дисциплин (модулей), и иных компонентов, а так же оценочные и методические материалы.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4.5. </w:t>
      </w:r>
      <w:proofErr w:type="gramStart"/>
      <w:r>
        <w:t>Образовательное  учреждение</w:t>
      </w:r>
      <w:proofErr w:type="gramEnd"/>
      <w:r>
        <w:t xml:space="preserve">  организует  контроль за качеством образовательных  услуг,  для  этого  заводится  книга  «Замечаний  и  предложений  по  предоставлению  платных  услуг».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4.6. Руководитель образовательного учреждения обязан </w:t>
      </w:r>
      <w:proofErr w:type="gramStart"/>
      <w:r>
        <w:t>представить  отчет</w:t>
      </w:r>
      <w:proofErr w:type="gramEnd"/>
      <w:r>
        <w:t xml:space="preserve"> о доходах и расходах средств, полученных образовательным учреждением от предоставления платных образовательных услуг.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4.7. Образовательное учреждение ведет учет часов платных </w:t>
      </w:r>
      <w:proofErr w:type="gramStart"/>
      <w:r>
        <w:t>образовательных  услуг</w:t>
      </w:r>
      <w:proofErr w:type="gramEnd"/>
      <w:r>
        <w:t>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</w:p>
    <w:p w:rsidR="002463B4" w:rsidRPr="00A673A5" w:rsidRDefault="002463B4" w:rsidP="002463B4">
      <w:pPr>
        <w:jc w:val="both"/>
        <w:rPr>
          <w:b/>
        </w:rPr>
      </w:pPr>
      <w:r>
        <w:rPr>
          <w:b/>
        </w:rPr>
        <w:t>5</w:t>
      </w:r>
      <w:r w:rsidRPr="00A673A5">
        <w:rPr>
          <w:b/>
        </w:rPr>
        <w:t>. Порядок получения и расходования средств</w:t>
      </w:r>
    </w:p>
    <w:p w:rsidR="002463B4" w:rsidRPr="00A673A5" w:rsidRDefault="002463B4" w:rsidP="002463B4">
      <w:pPr>
        <w:jc w:val="both"/>
      </w:pPr>
      <w:r>
        <w:t>5</w:t>
      </w:r>
      <w:r w:rsidRPr="00A673A5">
        <w:t xml:space="preserve">.1. На оказание каждой </w:t>
      </w:r>
      <w:r>
        <w:t>д</w:t>
      </w:r>
      <w:r w:rsidRPr="00A673A5">
        <w:t xml:space="preserve">ополнительной услуги составляется смета расходов в расчете на одного получателя этой услуги. </w:t>
      </w:r>
    </w:p>
    <w:p w:rsidR="002463B4" w:rsidRPr="00A673A5" w:rsidRDefault="002463B4" w:rsidP="002463B4">
      <w:pPr>
        <w:jc w:val="both"/>
      </w:pPr>
      <w:r>
        <w:t>5.</w:t>
      </w:r>
      <w:r w:rsidRPr="00A673A5">
        <w:t xml:space="preserve">2. В случае предоставления получателю ряда </w:t>
      </w:r>
      <w:r>
        <w:t>д</w:t>
      </w:r>
      <w:r w:rsidRPr="00A673A5">
        <w:t xml:space="preserve">ополнительных услуг смета расходов рассчитывается по комплексу </w:t>
      </w:r>
      <w:r>
        <w:t>д</w:t>
      </w:r>
      <w:r w:rsidRPr="00A673A5">
        <w:t>ополнительных услуг. Смета разрабатывается непосредственно ДОУ и утверждается руководителем. Допускается оплата услуг в договорных ценах, в соответствии с конъюнктурой спроса и предложения.</w:t>
      </w:r>
    </w:p>
    <w:p w:rsidR="002463B4" w:rsidRPr="00A673A5" w:rsidRDefault="002463B4" w:rsidP="002463B4">
      <w:pPr>
        <w:jc w:val="both"/>
      </w:pPr>
      <w:r>
        <w:t>5</w:t>
      </w:r>
      <w:r w:rsidRPr="00A673A5">
        <w:t>.3. Дополнительные услуги в соответствии с постановлением Правительства РФ от 07.03.1995 № 239 "О мерах по упорядочению государственного регулирования цен" не входят в перечень услуг, цены на которые регулируются на государственном уровне или уровне субъекта РФ.</w:t>
      </w:r>
    </w:p>
    <w:p w:rsidR="002463B4" w:rsidRPr="00A673A5" w:rsidRDefault="002463B4" w:rsidP="002463B4">
      <w:pPr>
        <w:jc w:val="both"/>
      </w:pPr>
      <w:r>
        <w:t>5.4</w:t>
      </w:r>
      <w:r w:rsidRPr="00A673A5">
        <w:t xml:space="preserve">. ДОУ вправе по своему усмотрению расходовать средства, полученные от оказания </w:t>
      </w:r>
      <w:r>
        <w:t>д</w:t>
      </w:r>
      <w:r w:rsidRPr="00A673A5">
        <w:t>ополнительных услуг, в соответствии со сметой расходов: на развитие и совершенствование образовательного процесса, развитие материально-технической базы учреждения, текущий ремонт здания, увеличение заработной платы сотрудников.</w:t>
      </w:r>
    </w:p>
    <w:p w:rsidR="002463B4" w:rsidRPr="00A673A5" w:rsidRDefault="002463B4" w:rsidP="002463B4">
      <w:pPr>
        <w:jc w:val="both"/>
      </w:pPr>
      <w:r>
        <w:lastRenderedPageBreak/>
        <w:t>5.5</w:t>
      </w:r>
      <w:r w:rsidRPr="00A673A5">
        <w:t xml:space="preserve">. ДОУ вправе привлекать специалистов для оказания </w:t>
      </w:r>
      <w:r>
        <w:t>д</w:t>
      </w:r>
      <w:r w:rsidRPr="00A673A5">
        <w:t>ополнительных услуг на контрактной основе и осуществлять оплату труда в соответствии с заключенным договором.</w:t>
      </w:r>
    </w:p>
    <w:p w:rsidR="002463B4" w:rsidRPr="004828A4" w:rsidRDefault="002463B4" w:rsidP="002463B4">
      <w:pPr>
        <w:jc w:val="both"/>
        <w:rPr>
          <w:color w:val="FF0000"/>
        </w:rPr>
      </w:pPr>
      <w:r>
        <w:t>5.6</w:t>
      </w:r>
      <w:r w:rsidRPr="00A673A5">
        <w:t xml:space="preserve">. Оплата за </w:t>
      </w:r>
      <w:r>
        <w:t>д</w:t>
      </w:r>
      <w:r w:rsidRPr="00A673A5">
        <w:t xml:space="preserve">ополнительные образовательные услуги производится в безналичной форме через банк, средства зачисляются </w:t>
      </w:r>
      <w:r w:rsidRPr="00E83799">
        <w:t xml:space="preserve">на расчетный счет платных услуг </w:t>
      </w:r>
      <w:r>
        <w:t>ДОУ</w:t>
      </w:r>
      <w:r w:rsidRPr="00E83799">
        <w:t>.</w:t>
      </w:r>
    </w:p>
    <w:p w:rsidR="002463B4" w:rsidRPr="00A673A5" w:rsidRDefault="002463B4" w:rsidP="002463B4">
      <w:pPr>
        <w:jc w:val="both"/>
      </w:pPr>
      <w:r>
        <w:t>5.7</w:t>
      </w:r>
      <w:r w:rsidRPr="00A673A5">
        <w:t xml:space="preserve">. Передача наличных денег лицам, непосредственно оказывающим </w:t>
      </w:r>
      <w:r>
        <w:t>д</w:t>
      </w:r>
      <w:r w:rsidRPr="00A673A5">
        <w:t>ополнительные услуги, или другим лицам запрещается.</w:t>
      </w:r>
    </w:p>
    <w:p w:rsidR="002463B4" w:rsidRPr="00A673A5" w:rsidRDefault="002463B4" w:rsidP="002463B4">
      <w:pPr>
        <w:jc w:val="both"/>
      </w:pPr>
      <w:r>
        <w:t>5.8</w:t>
      </w:r>
      <w:r w:rsidRPr="004828A4">
        <w:t xml:space="preserve">. Размер и форма доплат руководителю ДОУ, куратору дополнительного платного образования (назначается приказом заведующего ДОУ, может являться любой педагог ДОУ) за организацию и контроль осуществления </w:t>
      </w:r>
      <w:r>
        <w:t>д</w:t>
      </w:r>
      <w:r w:rsidRPr="004828A4">
        <w:t>ополнительных услуг определяются общим собранием родителей</w:t>
      </w:r>
      <w:r>
        <w:t xml:space="preserve"> (законных представителей)</w:t>
      </w:r>
      <w:r w:rsidRPr="004828A4">
        <w:t>, но не превышают установленных Учредителем. Данные расходы включаются в состав затрат.</w:t>
      </w:r>
    </w:p>
    <w:p w:rsidR="002463B4" w:rsidRPr="00A673A5" w:rsidRDefault="002463B4" w:rsidP="002463B4">
      <w:pPr>
        <w:jc w:val="both"/>
      </w:pPr>
      <w:r>
        <w:t>5.9</w:t>
      </w:r>
      <w:r w:rsidRPr="00A673A5">
        <w:t xml:space="preserve">. ДОУ вправе снижать цены на получение </w:t>
      </w:r>
      <w:r>
        <w:t>д</w:t>
      </w:r>
      <w:r w:rsidRPr="00A673A5">
        <w:t>ополнительных услуг (установить льготу) отдельным категориям получателей этих услуг за счет внебюджетных источников финансирования.</w:t>
      </w:r>
    </w:p>
    <w:p w:rsidR="002463B4" w:rsidRPr="00A673A5" w:rsidRDefault="002463B4" w:rsidP="002463B4">
      <w:pPr>
        <w:jc w:val="both"/>
      </w:pPr>
      <w:r>
        <w:t>5.10</w:t>
      </w:r>
      <w:r w:rsidRPr="00A673A5">
        <w:t xml:space="preserve">. Учет платных услуг ведется в соответствии с </w:t>
      </w:r>
      <w:proofErr w:type="gramStart"/>
      <w:r w:rsidRPr="00A673A5">
        <w:t>Инструкцией  по</w:t>
      </w:r>
      <w:proofErr w:type="gramEnd"/>
      <w:r w:rsidRPr="00A673A5">
        <w:t xml:space="preserve"> бухгалтерскому учету в учреждениях, состоящих на бюджете, утвержденной приказом Министерства финансов РФ от </w:t>
      </w:r>
      <w:r>
        <w:t>23</w:t>
      </w:r>
      <w:r w:rsidRPr="00A673A5">
        <w:t>.12.</w:t>
      </w:r>
      <w:r>
        <w:t>2010</w:t>
      </w:r>
      <w:r w:rsidRPr="00A673A5">
        <w:t xml:space="preserve"> г. № 1</w:t>
      </w:r>
      <w:r>
        <w:t>83</w:t>
      </w:r>
      <w:r w:rsidRPr="00A673A5">
        <w:t>-Н.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</w:p>
    <w:p w:rsidR="002463B4" w:rsidRPr="004F40A7" w:rsidRDefault="002463B4" w:rsidP="002463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</w:t>
      </w:r>
      <w:r w:rsidRPr="004F40A7">
        <w:rPr>
          <w:b/>
        </w:rPr>
        <w:t>Перечень платных дополнительных услуг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6.1. В </w:t>
      </w:r>
      <w:proofErr w:type="gramStart"/>
      <w:r>
        <w:t>ДОУ  могут</w:t>
      </w:r>
      <w:proofErr w:type="gramEnd"/>
      <w:r>
        <w:t xml:space="preserve">  осуществляться  следующие платные  дополнительные  услуги, предусмотренные Уставом ДОУ,  согласованные с родителями (законными представителями):</w:t>
      </w:r>
    </w:p>
    <w:p w:rsidR="002463B4" w:rsidRPr="00E83799" w:rsidRDefault="002463B4" w:rsidP="002463B4">
      <w:pPr>
        <w:pStyle w:val="a4"/>
      </w:pPr>
      <w:r>
        <w:t xml:space="preserve">·    </w:t>
      </w:r>
      <w:proofErr w:type="gramStart"/>
      <w:r w:rsidRPr="00E83799">
        <w:t>обучение  воспитанников</w:t>
      </w:r>
      <w:proofErr w:type="gramEnd"/>
      <w:r w:rsidRPr="00E83799">
        <w:t xml:space="preserve">  по  дополнительным  авторским   </w:t>
      </w:r>
      <w:r>
        <w:t xml:space="preserve">образовательным </w:t>
      </w:r>
      <w:r w:rsidRPr="00E83799">
        <w:t>программам (за  пределами временно-установленных требований дошкольного образования);</w:t>
      </w:r>
    </w:p>
    <w:p w:rsidR="002463B4" w:rsidRPr="00A04C22" w:rsidRDefault="002463B4" w:rsidP="002463B4">
      <w:pPr>
        <w:widowControl w:val="0"/>
        <w:autoSpaceDE w:val="0"/>
        <w:autoSpaceDN w:val="0"/>
        <w:adjustRightInd w:val="0"/>
        <w:jc w:val="both"/>
      </w:pPr>
      <w:r w:rsidRPr="00A04C22">
        <w:t>·</w:t>
      </w:r>
      <w:r w:rsidRPr="004F40A7">
        <w:rPr>
          <w:color w:val="FF0000"/>
        </w:rPr>
        <w:t xml:space="preserve">    </w:t>
      </w:r>
      <w:r w:rsidRPr="00A04C22">
        <w:t>организация логопедической помощи;</w:t>
      </w:r>
    </w:p>
    <w:p w:rsidR="002463B4" w:rsidRPr="00A04C22" w:rsidRDefault="002463B4" w:rsidP="002463B4">
      <w:pPr>
        <w:widowControl w:val="0"/>
        <w:autoSpaceDE w:val="0"/>
        <w:autoSpaceDN w:val="0"/>
        <w:adjustRightInd w:val="0"/>
        <w:jc w:val="both"/>
      </w:pPr>
      <w:r w:rsidRPr="00A04C22">
        <w:t>·    организация групп кратковременного пребывания детей;</w:t>
      </w:r>
    </w:p>
    <w:p w:rsidR="002463B4" w:rsidRPr="00480F52" w:rsidRDefault="002463B4" w:rsidP="002463B4">
      <w:pPr>
        <w:widowControl w:val="0"/>
        <w:autoSpaceDE w:val="0"/>
        <w:autoSpaceDN w:val="0"/>
        <w:adjustRightInd w:val="0"/>
        <w:jc w:val="both"/>
      </w:pPr>
      <w:r w:rsidRPr="00480F52">
        <w:t>·    организация групп выходного дня;</w:t>
      </w:r>
    </w:p>
    <w:p w:rsidR="002463B4" w:rsidRPr="00480F52" w:rsidRDefault="002463B4" w:rsidP="002463B4">
      <w:pPr>
        <w:widowControl w:val="0"/>
        <w:autoSpaceDE w:val="0"/>
        <w:autoSpaceDN w:val="0"/>
        <w:adjustRightInd w:val="0"/>
        <w:jc w:val="both"/>
      </w:pPr>
      <w:r w:rsidRPr="00480F52">
        <w:t xml:space="preserve">·    </w:t>
      </w:r>
      <w:proofErr w:type="gramStart"/>
      <w:r>
        <w:t>обучение  воспитанников</w:t>
      </w:r>
      <w:proofErr w:type="gramEnd"/>
      <w:r>
        <w:t xml:space="preserve"> ритмике</w:t>
      </w:r>
      <w:r w:rsidRPr="00480F52">
        <w:t>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 w:rsidRPr="00480F52">
        <w:t>·    организация социально-психологической помощи для детей и родителей микрорайона;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.     социально-бытовые услуги;</w:t>
      </w:r>
    </w:p>
    <w:p w:rsidR="002463B4" w:rsidRPr="00244B94" w:rsidRDefault="002463B4" w:rsidP="002463B4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>.     другие услуги.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 w:rsidRPr="002463B4">
        <w:t xml:space="preserve">6.2. Перечень </w:t>
      </w:r>
      <w:proofErr w:type="gramStart"/>
      <w:r w:rsidRPr="002463B4">
        <w:t>платных  дополнительных</w:t>
      </w:r>
      <w:proofErr w:type="gramEnd"/>
      <w:r w:rsidRPr="002463B4">
        <w:t xml:space="preserve">  услуг  является  «открытым»: образовательное  </w:t>
      </w:r>
      <w:r>
        <w:t>учреждение  вправе  осуществлять  и  иные  платные дополнительные  услуги  в  соответствии  с  действующим  законодательством  Российской Федерации  и  нормативными  документами.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</w:p>
    <w:p w:rsidR="002463B4" w:rsidRPr="004F40A7" w:rsidRDefault="002463B4" w:rsidP="002463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7. </w:t>
      </w:r>
      <w:r w:rsidRPr="004F40A7">
        <w:rPr>
          <w:b/>
        </w:rPr>
        <w:t>Ответственность образовательного учреждения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7.1. </w:t>
      </w:r>
      <w:proofErr w:type="gramStart"/>
      <w:r>
        <w:t>ДОУ  при</w:t>
      </w:r>
      <w:proofErr w:type="gramEnd"/>
      <w:r>
        <w:t xml:space="preserve">  оказании  платных дополнительных услуг  является  исполнителем  данных  услуг.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7.2. </w:t>
      </w:r>
      <w:proofErr w:type="gramStart"/>
      <w:r>
        <w:t>Перед  заказчиками</w:t>
      </w:r>
      <w:proofErr w:type="gramEnd"/>
      <w:r>
        <w:t xml:space="preserve">  услуг (родителями,  законными  представителями) ДОУ несет  ответственность  согласно действующему  гражданскому  законодательству: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выполнение</w:t>
      </w:r>
      <w:proofErr w:type="gramEnd"/>
      <w:r>
        <w:t xml:space="preserve">  обязательств  в  полном  объеме (по  количеству  часов и  по  реализации  дополнительной  программы,  указанной  в  договоре);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за качество, </w:t>
      </w:r>
      <w:proofErr w:type="gramStart"/>
      <w:r>
        <w:t>заявленном  в</w:t>
      </w:r>
      <w:proofErr w:type="gramEnd"/>
      <w:r>
        <w:t xml:space="preserve">  договоре  на  оказание  платных  дополнительных услуг;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выполнение</w:t>
      </w:r>
      <w:proofErr w:type="gramEnd"/>
      <w:r>
        <w:t xml:space="preserve"> программы  в  указанные  в  договоре сроки;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жизнь</w:t>
      </w:r>
      <w:proofErr w:type="gramEnd"/>
      <w:r>
        <w:t xml:space="preserve">  и  здоровье  детей  во  время  оказания  платных  дополнительных  услуг  в  образовательном  учреждении;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безопасные</w:t>
      </w:r>
      <w:proofErr w:type="gramEnd"/>
      <w:r>
        <w:t xml:space="preserve">  условия  прохождения  образовательного  процесса;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нарушение</w:t>
      </w:r>
      <w:proofErr w:type="gramEnd"/>
      <w:r>
        <w:t xml:space="preserve">  прав  и  свобод  обучающихся,  работников  образовательного  учреждения;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·    </w:t>
      </w:r>
      <w:proofErr w:type="gramStart"/>
      <w:r>
        <w:t>за  иные</w:t>
      </w:r>
      <w:proofErr w:type="gramEnd"/>
      <w:r>
        <w:t xml:space="preserve">  действия,  предусмотренные  законодательством  РФ.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7.3. </w:t>
      </w:r>
      <w:proofErr w:type="gramStart"/>
      <w:r>
        <w:t>Кроме  ответственности</w:t>
      </w:r>
      <w:proofErr w:type="gramEnd"/>
      <w:r>
        <w:t xml:space="preserve">  перед  заказчиком,  ДОУ  несет  ответственность: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своевременное</w:t>
      </w:r>
      <w:proofErr w:type="gramEnd"/>
      <w:r>
        <w:t xml:space="preserve">  и  правильное  начисление  и  уплату  налогов;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</w:t>
      </w:r>
      <w:proofErr w:type="gramStart"/>
      <w:r>
        <w:t>за  соблюдение</w:t>
      </w:r>
      <w:proofErr w:type="gramEnd"/>
      <w:r>
        <w:t xml:space="preserve">  законодательства  о  труде;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·    за </w:t>
      </w:r>
      <w:proofErr w:type="gramStart"/>
      <w:r>
        <w:t>охрану  труда</w:t>
      </w:r>
      <w:proofErr w:type="gramEnd"/>
      <w:r>
        <w:t>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7.4. Руководитель </w:t>
      </w:r>
      <w:proofErr w:type="gramStart"/>
      <w:r>
        <w:t>ДОУ  несет</w:t>
      </w:r>
      <w:proofErr w:type="gramEnd"/>
      <w:r>
        <w:t xml:space="preserve">  ответственность за  соблюдение  действующих  нормативных  документов  в  сфере оказания  платных  образовательных  услуг,  а  также  гражданского, бюджетного, трудового  и  уголовного  законодательства.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>7.5. Контроль  за  организацией  и  условиями  предоставления  платных образовательных  услуг,  а  также  за  соответствием  действующему законодательству  нормативных  актов  и  приказов,  выпущенных руководителем  учреждения  образования  по  вопросам  организации предоставления  платных  образовательных  услуг  в  ДОУ,  осуществляется  государственными  органами  и  организациями,  на  которые  в  соответствии с  законами  и  иными правовыми  актами  РФ  возложена  проверка  деятельности образовательных  учреждений,  а  также  заказчиками  услуг  в  рамках договорных  отношений.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7.6. </w:t>
      </w:r>
      <w:proofErr w:type="gramStart"/>
      <w:r>
        <w:t>Ответственность  заказчика</w:t>
      </w:r>
      <w:proofErr w:type="gramEnd"/>
      <w:r>
        <w:t xml:space="preserve">  (родитель,  законный  представитель) определена  договором.</w:t>
      </w:r>
    </w:p>
    <w:p w:rsidR="002463B4" w:rsidRDefault="002463B4" w:rsidP="002463B4">
      <w:pPr>
        <w:widowControl w:val="0"/>
        <w:autoSpaceDE w:val="0"/>
        <w:autoSpaceDN w:val="0"/>
        <w:adjustRightInd w:val="0"/>
        <w:jc w:val="both"/>
      </w:pPr>
      <w:r>
        <w:t xml:space="preserve">7.7.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 договору  ДОУ  и  родитель  (законный  представитель)  несут  ответственность,  предусмотренную  договором и  законодательством  РФ.</w:t>
      </w:r>
    </w:p>
    <w:p w:rsidR="002463B4" w:rsidRDefault="002463B4" w:rsidP="002463B4">
      <w:pPr>
        <w:jc w:val="both"/>
      </w:pPr>
    </w:p>
    <w:p w:rsidR="002463B4" w:rsidRDefault="002463B4" w:rsidP="002463B4">
      <w:pPr>
        <w:jc w:val="both"/>
        <w:rPr>
          <w:b/>
        </w:rPr>
      </w:pPr>
      <w:r w:rsidRPr="00B72299">
        <w:rPr>
          <w:b/>
        </w:rPr>
        <w:t>8. Заключительные положения.</w:t>
      </w:r>
    </w:p>
    <w:p w:rsidR="002463B4" w:rsidRDefault="002463B4" w:rsidP="002463B4">
      <w:pPr>
        <w:jc w:val="both"/>
      </w:pPr>
      <w:r w:rsidRPr="00B72299">
        <w:t>8.1.</w:t>
      </w:r>
      <w:r>
        <w:t xml:space="preserve"> Настоящее Положение вступает в действие с момента утверждения и издания приказа руководителя Учреждения</w:t>
      </w:r>
    </w:p>
    <w:p w:rsidR="002463B4" w:rsidRPr="00B72299" w:rsidRDefault="002463B4" w:rsidP="002463B4">
      <w:pPr>
        <w:jc w:val="both"/>
      </w:pPr>
      <w:r>
        <w:t>8.2.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B92046" w:rsidRDefault="00B92046"/>
    <w:sectPr w:rsidR="00B92046" w:rsidSect="00C0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57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83"/>
    <w:rsid w:val="002463B4"/>
    <w:rsid w:val="00A82293"/>
    <w:rsid w:val="00B92046"/>
    <w:rsid w:val="00C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401D-94D8-40EF-B58A-9654B93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B4"/>
    <w:pPr>
      <w:ind w:left="720"/>
      <w:contextualSpacing/>
    </w:pPr>
  </w:style>
  <w:style w:type="paragraph" w:styleId="a4">
    <w:name w:val="No Spacing"/>
    <w:uiPriority w:val="1"/>
    <w:qFormat/>
    <w:rsid w:val="0024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7150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3</cp:revision>
  <dcterms:created xsi:type="dcterms:W3CDTF">2019-09-12T04:25:00Z</dcterms:created>
  <dcterms:modified xsi:type="dcterms:W3CDTF">2019-09-13T04:10:00Z</dcterms:modified>
</cp:coreProperties>
</file>