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A33" w:rsidRPr="00310A33" w:rsidRDefault="000037CC"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drawing>
          <wp:inline distT="0" distB="0" distL="0" distR="0">
            <wp:extent cx="6645910" cy="93992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ограмма развития.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9399270"/>
                    </a:xfrm>
                    <a:prstGeom prst="rect">
                      <a:avLst/>
                    </a:prstGeom>
                  </pic:spPr>
                </pic:pic>
              </a:graphicData>
            </a:graphic>
          </wp:inline>
        </w:drawing>
      </w:r>
    </w:p>
    <w:p w:rsidR="00310A33" w:rsidRPr="00310A33" w:rsidRDefault="00310A33"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bookmarkStart w:id="0" w:name="_GoBack"/>
      <w:bookmarkEnd w:id="0"/>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lastRenderedPageBreak/>
        <w:t> Содержание</w:t>
      </w:r>
    </w:p>
    <w:tbl>
      <w:tblPr>
        <w:tblW w:w="10695" w:type="dxa"/>
        <w:shd w:val="clear" w:color="auto" w:fill="FFFFFF"/>
        <w:tblCellMar>
          <w:left w:w="0" w:type="dxa"/>
          <w:right w:w="0" w:type="dxa"/>
        </w:tblCellMar>
        <w:tblLook w:val="04A0" w:firstRow="1" w:lastRow="0" w:firstColumn="1" w:lastColumn="0" w:noHBand="0" w:noVBand="1"/>
      </w:tblPr>
      <w:tblGrid>
        <w:gridCol w:w="8318"/>
        <w:gridCol w:w="2377"/>
      </w:tblGrid>
      <w:tr w:rsidR="00906A6A" w:rsidRPr="00906A6A" w:rsidTr="00906A6A">
        <w:tc>
          <w:tcPr>
            <w:tcW w:w="67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    Паспорт программы развития на 2018 </w:t>
            </w:r>
            <w:r w:rsidR="00310A33">
              <w:rPr>
                <w:rFonts w:ascii="Times New Roman" w:eastAsia="Times New Roman" w:hAnsi="Times New Roman" w:cs="Times New Roman"/>
                <w:color w:val="000000" w:themeColor="text1"/>
                <w:sz w:val="24"/>
                <w:szCs w:val="24"/>
                <w:lang w:eastAsia="ru-RU"/>
              </w:rPr>
              <w:t>–</w:t>
            </w:r>
            <w:r w:rsidRPr="00906A6A">
              <w:rPr>
                <w:rFonts w:ascii="Times New Roman" w:eastAsia="Times New Roman" w:hAnsi="Times New Roman" w:cs="Times New Roman"/>
                <w:color w:val="000000" w:themeColor="text1"/>
                <w:sz w:val="24"/>
                <w:szCs w:val="24"/>
                <w:lang w:eastAsia="ru-RU"/>
              </w:rPr>
              <w:t xml:space="preserve"> 2022</w:t>
            </w:r>
            <w:r w:rsidR="00310A33">
              <w:rPr>
                <w:rFonts w:ascii="Times New Roman" w:eastAsia="Times New Roman" w:hAnsi="Times New Roman" w:cs="Times New Roman"/>
                <w:color w:val="000000" w:themeColor="text1"/>
                <w:sz w:val="24"/>
                <w:szCs w:val="24"/>
                <w:lang w:eastAsia="ru-RU"/>
              </w:rPr>
              <w:t xml:space="preserve"> </w:t>
            </w:r>
            <w:r w:rsidRPr="00906A6A">
              <w:rPr>
                <w:rFonts w:ascii="Times New Roman" w:eastAsia="Times New Roman" w:hAnsi="Times New Roman" w:cs="Times New Roman"/>
                <w:color w:val="000000" w:themeColor="text1"/>
                <w:sz w:val="24"/>
                <w:szCs w:val="24"/>
                <w:lang w:eastAsia="ru-RU"/>
              </w:rPr>
              <w:t>г</w:t>
            </w:r>
            <w:r w:rsidR="00310A33">
              <w:rPr>
                <w:rFonts w:ascii="Times New Roman" w:eastAsia="Times New Roman" w:hAnsi="Times New Roman" w:cs="Times New Roman"/>
                <w:color w:val="000000" w:themeColor="text1"/>
                <w:sz w:val="24"/>
                <w:szCs w:val="24"/>
                <w:lang w:eastAsia="ru-RU"/>
              </w:rPr>
              <w:t>.г.</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tc>
        <w:tc>
          <w:tcPr>
            <w:tcW w:w="19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стр.3</w:t>
            </w:r>
          </w:p>
        </w:tc>
      </w:tr>
      <w:tr w:rsidR="00906A6A" w:rsidRPr="00906A6A" w:rsidTr="00906A6A">
        <w:tc>
          <w:tcPr>
            <w:tcW w:w="67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1. Пояснительная записка</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tc>
        <w:tc>
          <w:tcPr>
            <w:tcW w:w="19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стр.5</w:t>
            </w:r>
          </w:p>
        </w:tc>
      </w:tr>
      <w:tr w:rsidR="00906A6A" w:rsidRPr="00906A6A" w:rsidTr="00906A6A">
        <w:tc>
          <w:tcPr>
            <w:tcW w:w="67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2. Информационная справка</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tc>
        <w:tc>
          <w:tcPr>
            <w:tcW w:w="19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стр.5</w:t>
            </w:r>
          </w:p>
        </w:tc>
      </w:tr>
      <w:tr w:rsidR="00906A6A" w:rsidRPr="00906A6A" w:rsidTr="00906A6A">
        <w:tc>
          <w:tcPr>
            <w:tcW w:w="67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3. Анализ результатов деятельности ДОУ</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tc>
        <w:tc>
          <w:tcPr>
            <w:tcW w:w="19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стр.6</w:t>
            </w:r>
          </w:p>
        </w:tc>
      </w:tr>
      <w:tr w:rsidR="00906A6A" w:rsidRPr="00906A6A" w:rsidTr="00906A6A">
        <w:tc>
          <w:tcPr>
            <w:tcW w:w="67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4. Концепция программы развития  ДОУ</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tc>
        <w:tc>
          <w:tcPr>
            <w:tcW w:w="19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стр.10</w:t>
            </w:r>
          </w:p>
        </w:tc>
      </w:tr>
      <w:tr w:rsidR="00906A6A" w:rsidRPr="00906A6A" w:rsidTr="00906A6A">
        <w:tc>
          <w:tcPr>
            <w:tcW w:w="67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5. Стратегия развития  ДОУ</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tc>
        <w:tc>
          <w:tcPr>
            <w:tcW w:w="19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стр.12</w:t>
            </w:r>
          </w:p>
        </w:tc>
      </w:tr>
      <w:tr w:rsidR="00906A6A" w:rsidRPr="00906A6A" w:rsidTr="00906A6A">
        <w:tc>
          <w:tcPr>
            <w:tcW w:w="67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6. Управление программой</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tc>
        <w:tc>
          <w:tcPr>
            <w:tcW w:w="19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стр.20</w:t>
            </w:r>
          </w:p>
        </w:tc>
      </w:tr>
    </w:tbl>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i/>
          <w:iCs/>
          <w:color w:val="000000" w:themeColor="text1"/>
          <w:sz w:val="24"/>
          <w:szCs w:val="24"/>
          <w:lang w:eastAsia="ru-RU"/>
        </w:rPr>
        <w:t> </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i/>
          <w:iCs/>
          <w:color w:val="000000" w:themeColor="text1"/>
          <w:sz w:val="24"/>
          <w:szCs w:val="24"/>
          <w:lang w:eastAsia="ru-RU"/>
        </w:rPr>
        <w:t> </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i/>
          <w:iCs/>
          <w:color w:val="000000" w:themeColor="text1"/>
          <w:sz w:val="24"/>
          <w:szCs w:val="24"/>
          <w:lang w:eastAsia="ru-RU"/>
        </w:rPr>
        <w:t> </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i/>
          <w:iCs/>
          <w:color w:val="000000" w:themeColor="text1"/>
          <w:sz w:val="24"/>
          <w:szCs w:val="24"/>
          <w:lang w:eastAsia="ru-RU"/>
        </w:rPr>
        <w:t> </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i/>
          <w:iCs/>
          <w:color w:val="000000" w:themeColor="text1"/>
          <w:sz w:val="24"/>
          <w:szCs w:val="24"/>
          <w:lang w:eastAsia="ru-RU"/>
        </w:rPr>
        <w:t> </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i/>
          <w:iCs/>
          <w:color w:val="000000" w:themeColor="text1"/>
          <w:sz w:val="24"/>
          <w:szCs w:val="24"/>
          <w:lang w:eastAsia="ru-RU"/>
        </w:rPr>
        <w:t> </w:t>
      </w:r>
    </w:p>
    <w:p w:rsidR="00906A6A" w:rsidRDefault="00906A6A" w:rsidP="00906A6A">
      <w:pPr>
        <w:shd w:val="clear" w:color="auto" w:fill="FFFFFF"/>
        <w:spacing w:after="0" w:line="240" w:lineRule="auto"/>
        <w:textAlignment w:val="baseline"/>
        <w:rPr>
          <w:rFonts w:ascii="Times New Roman" w:eastAsia="Times New Roman" w:hAnsi="Times New Roman" w:cs="Times New Roman"/>
          <w:b/>
          <w:bCs/>
          <w:i/>
          <w:iCs/>
          <w:color w:val="000000" w:themeColor="text1"/>
          <w:sz w:val="24"/>
          <w:szCs w:val="24"/>
          <w:lang w:eastAsia="ru-RU"/>
        </w:rPr>
      </w:pPr>
      <w:r w:rsidRPr="00310A33">
        <w:rPr>
          <w:rFonts w:ascii="Times New Roman" w:eastAsia="Times New Roman" w:hAnsi="Times New Roman" w:cs="Times New Roman"/>
          <w:b/>
          <w:bCs/>
          <w:i/>
          <w:iCs/>
          <w:color w:val="000000" w:themeColor="text1"/>
          <w:sz w:val="24"/>
          <w:szCs w:val="24"/>
          <w:lang w:eastAsia="ru-RU"/>
        </w:rPr>
        <w:t> </w:t>
      </w:r>
    </w:p>
    <w:p w:rsidR="00310A33" w:rsidRDefault="00310A33" w:rsidP="00906A6A">
      <w:pPr>
        <w:shd w:val="clear" w:color="auto" w:fill="FFFFFF"/>
        <w:spacing w:after="0" w:line="240" w:lineRule="auto"/>
        <w:textAlignment w:val="baseline"/>
        <w:rPr>
          <w:rFonts w:ascii="Times New Roman" w:eastAsia="Times New Roman" w:hAnsi="Times New Roman" w:cs="Times New Roman"/>
          <w:b/>
          <w:bCs/>
          <w:i/>
          <w:iCs/>
          <w:color w:val="000000" w:themeColor="text1"/>
          <w:sz w:val="24"/>
          <w:szCs w:val="24"/>
          <w:lang w:eastAsia="ru-RU"/>
        </w:rPr>
      </w:pPr>
    </w:p>
    <w:p w:rsidR="00310A33" w:rsidRDefault="00310A33" w:rsidP="00906A6A">
      <w:pPr>
        <w:shd w:val="clear" w:color="auto" w:fill="FFFFFF"/>
        <w:spacing w:after="0" w:line="240" w:lineRule="auto"/>
        <w:textAlignment w:val="baseline"/>
        <w:rPr>
          <w:rFonts w:ascii="Times New Roman" w:eastAsia="Times New Roman" w:hAnsi="Times New Roman" w:cs="Times New Roman"/>
          <w:b/>
          <w:bCs/>
          <w:i/>
          <w:iCs/>
          <w:color w:val="000000" w:themeColor="text1"/>
          <w:sz w:val="24"/>
          <w:szCs w:val="24"/>
          <w:lang w:eastAsia="ru-RU"/>
        </w:rPr>
      </w:pPr>
    </w:p>
    <w:p w:rsidR="00310A33" w:rsidRDefault="00310A33" w:rsidP="00906A6A">
      <w:pPr>
        <w:shd w:val="clear" w:color="auto" w:fill="FFFFFF"/>
        <w:spacing w:after="0" w:line="240" w:lineRule="auto"/>
        <w:textAlignment w:val="baseline"/>
        <w:rPr>
          <w:rFonts w:ascii="Times New Roman" w:eastAsia="Times New Roman" w:hAnsi="Times New Roman" w:cs="Times New Roman"/>
          <w:b/>
          <w:bCs/>
          <w:i/>
          <w:iCs/>
          <w:color w:val="000000" w:themeColor="text1"/>
          <w:sz w:val="24"/>
          <w:szCs w:val="24"/>
          <w:lang w:eastAsia="ru-RU"/>
        </w:rPr>
      </w:pPr>
    </w:p>
    <w:p w:rsidR="00310A33" w:rsidRPr="00906A6A" w:rsidRDefault="00310A33"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i/>
          <w:iCs/>
          <w:color w:val="000000" w:themeColor="text1"/>
          <w:sz w:val="24"/>
          <w:szCs w:val="24"/>
          <w:lang w:eastAsia="ru-RU"/>
        </w:rPr>
        <w:lastRenderedPageBreak/>
        <w:t>Паспорт Программы развития</w:t>
      </w:r>
    </w:p>
    <w:p w:rsidR="00906A6A" w:rsidRDefault="00310A33"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МАДОУ «Детский сад  №2» КГО </w:t>
      </w:r>
      <w:r w:rsidR="00906A6A" w:rsidRPr="00310A33">
        <w:rPr>
          <w:rFonts w:ascii="Times New Roman" w:eastAsia="Times New Roman" w:hAnsi="Times New Roman" w:cs="Times New Roman"/>
          <w:b/>
          <w:bCs/>
          <w:color w:val="000000" w:themeColor="text1"/>
          <w:sz w:val="24"/>
          <w:szCs w:val="24"/>
          <w:lang w:eastAsia="ru-RU"/>
        </w:rPr>
        <w:t xml:space="preserve"> на 2018-2022г</w:t>
      </w:r>
      <w:r w:rsidR="00906A6A" w:rsidRPr="00906A6A">
        <w:rPr>
          <w:rFonts w:ascii="Times New Roman" w:eastAsia="Times New Roman" w:hAnsi="Times New Roman" w:cs="Times New Roman"/>
          <w:color w:val="000000" w:themeColor="text1"/>
          <w:sz w:val="24"/>
          <w:szCs w:val="24"/>
          <w:lang w:eastAsia="ru-RU"/>
        </w:rPr>
        <w:t>.</w:t>
      </w:r>
    </w:p>
    <w:p w:rsidR="00310A33" w:rsidRPr="00906A6A" w:rsidRDefault="00310A33"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tbl>
      <w:tblPr>
        <w:tblW w:w="10695" w:type="dxa"/>
        <w:shd w:val="clear" w:color="auto" w:fill="FFFFFF"/>
        <w:tblCellMar>
          <w:left w:w="0" w:type="dxa"/>
          <w:right w:w="0" w:type="dxa"/>
        </w:tblCellMar>
        <w:tblLook w:val="04A0" w:firstRow="1" w:lastRow="0" w:firstColumn="1" w:lastColumn="0" w:noHBand="0" w:noVBand="1"/>
      </w:tblPr>
      <w:tblGrid>
        <w:gridCol w:w="2133"/>
        <w:gridCol w:w="8562"/>
      </w:tblGrid>
      <w:tr w:rsidR="00906A6A" w:rsidRPr="00906A6A" w:rsidTr="00906A6A">
        <w:tc>
          <w:tcPr>
            <w:tcW w:w="20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i/>
                <w:iCs/>
                <w:color w:val="000000" w:themeColor="text1"/>
                <w:sz w:val="24"/>
                <w:szCs w:val="24"/>
                <w:lang w:eastAsia="ru-RU"/>
              </w:rPr>
              <w:t>Наименование программы</w:t>
            </w:r>
          </w:p>
        </w:tc>
        <w:tc>
          <w:tcPr>
            <w:tcW w:w="83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310A33"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Программа развития МА</w:t>
            </w:r>
            <w:r w:rsidR="00906A6A" w:rsidRPr="00906A6A">
              <w:rPr>
                <w:rFonts w:ascii="Times New Roman" w:eastAsia="Times New Roman" w:hAnsi="Times New Roman" w:cs="Times New Roman"/>
                <w:color w:val="000000" w:themeColor="text1"/>
                <w:sz w:val="24"/>
                <w:szCs w:val="24"/>
                <w:lang w:eastAsia="ru-RU"/>
              </w:rPr>
              <w:t>ДО</w:t>
            </w:r>
            <w:r>
              <w:rPr>
                <w:rFonts w:ascii="Times New Roman" w:eastAsia="Times New Roman" w:hAnsi="Times New Roman" w:cs="Times New Roman"/>
                <w:color w:val="000000" w:themeColor="text1"/>
                <w:sz w:val="24"/>
                <w:szCs w:val="24"/>
                <w:lang w:eastAsia="ru-RU"/>
              </w:rPr>
              <w:t>У «Детский сад  №2</w:t>
            </w:r>
            <w:r w:rsidR="00906A6A" w:rsidRPr="00906A6A">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КГО</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на 2018-2022г.</w:t>
            </w:r>
          </w:p>
        </w:tc>
      </w:tr>
      <w:tr w:rsidR="00906A6A" w:rsidRPr="00906A6A" w:rsidTr="00906A6A">
        <w:tc>
          <w:tcPr>
            <w:tcW w:w="20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i/>
                <w:iCs/>
                <w:color w:val="000000" w:themeColor="text1"/>
                <w:sz w:val="24"/>
                <w:szCs w:val="24"/>
                <w:lang w:eastAsia="ru-RU"/>
              </w:rPr>
              <w:t>Основания для разработки программы</w:t>
            </w:r>
          </w:p>
        </w:tc>
        <w:tc>
          <w:tcPr>
            <w:tcW w:w="83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Федеральный Закон « Об образовании Российской Федерации от 29.12.2012.№ 273.</w:t>
            </w:r>
          </w:p>
          <w:p w:rsidR="00906A6A" w:rsidRDefault="00310A33" w:rsidP="00906A6A">
            <w:pPr>
              <w:numPr>
                <w:ilvl w:val="0"/>
                <w:numId w:val="1"/>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Федеральный государственный образовательный стандарт</w:t>
            </w:r>
            <w:r w:rsidR="00906A6A" w:rsidRPr="00906A6A">
              <w:rPr>
                <w:rFonts w:ascii="Times New Roman" w:eastAsia="Times New Roman" w:hAnsi="Times New Roman" w:cs="Times New Roman"/>
                <w:color w:val="000000" w:themeColor="text1"/>
                <w:sz w:val="24"/>
                <w:szCs w:val="24"/>
                <w:lang w:eastAsia="ru-RU"/>
              </w:rPr>
              <w:t xml:space="preserve"> дошкольного обр</w:t>
            </w:r>
            <w:r>
              <w:rPr>
                <w:rFonts w:ascii="Times New Roman" w:eastAsia="Times New Roman" w:hAnsi="Times New Roman" w:cs="Times New Roman"/>
                <w:color w:val="000000" w:themeColor="text1"/>
                <w:sz w:val="24"/>
                <w:szCs w:val="24"/>
                <w:lang w:eastAsia="ru-RU"/>
              </w:rPr>
              <w:t>азования</w:t>
            </w:r>
            <w:r w:rsidR="00941450">
              <w:rPr>
                <w:rFonts w:ascii="Times New Roman" w:eastAsia="Times New Roman" w:hAnsi="Times New Roman" w:cs="Times New Roman"/>
                <w:color w:val="000000" w:themeColor="text1"/>
                <w:sz w:val="24"/>
                <w:szCs w:val="24"/>
                <w:lang w:eastAsia="ru-RU"/>
              </w:rPr>
              <w:t xml:space="preserve"> от </w:t>
            </w:r>
            <w:r w:rsidR="00941450">
              <w:rPr>
                <w:rFonts w:ascii="Times New Roman" w:hAnsi="Times New Roman" w:cs="Times New Roman"/>
                <w:bCs/>
                <w:color w:val="000000" w:themeColor="text1"/>
                <w:sz w:val="24"/>
                <w:szCs w:val="24"/>
                <w:shd w:val="clear" w:color="auto" w:fill="FFFFFF"/>
              </w:rPr>
              <w:t>17</w:t>
            </w:r>
            <w:r w:rsidR="00941450" w:rsidRPr="00941450">
              <w:rPr>
                <w:rFonts w:ascii="Times New Roman" w:hAnsi="Times New Roman" w:cs="Times New Roman"/>
                <w:bCs/>
                <w:color w:val="000000" w:themeColor="text1"/>
                <w:sz w:val="24"/>
                <w:szCs w:val="24"/>
                <w:shd w:val="clear" w:color="auto" w:fill="FFFFFF"/>
              </w:rPr>
              <w:t xml:space="preserve"> октября 2013 г. №1155</w:t>
            </w:r>
          </w:p>
          <w:p w:rsidR="00310A33" w:rsidRPr="00906A6A" w:rsidRDefault="00310A33" w:rsidP="00906A6A">
            <w:pPr>
              <w:numPr>
                <w:ilvl w:val="0"/>
                <w:numId w:val="1"/>
              </w:numPr>
              <w:spacing w:after="0" w:line="240" w:lineRule="auto"/>
              <w:ind w:left="0"/>
              <w:textAlignment w:val="baseline"/>
              <w:rPr>
                <w:rFonts w:ascii="Times New Roman" w:eastAsia="Times New Roman" w:hAnsi="Times New Roman" w:cs="Times New Roman"/>
                <w:color w:val="000000" w:themeColor="text1"/>
                <w:sz w:val="24"/>
                <w:szCs w:val="24"/>
                <w:lang w:eastAsia="ru-RU"/>
              </w:rPr>
            </w:pPr>
          </w:p>
          <w:p w:rsidR="00906A6A" w:rsidRDefault="00906A6A" w:rsidP="00906A6A">
            <w:pPr>
              <w:numPr>
                <w:ilvl w:val="0"/>
                <w:numId w:val="1"/>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310A33" w:rsidRPr="00906A6A" w:rsidRDefault="00310A33" w:rsidP="00906A6A">
            <w:pPr>
              <w:numPr>
                <w:ilvl w:val="0"/>
                <w:numId w:val="1"/>
              </w:numPr>
              <w:spacing w:after="0" w:line="240" w:lineRule="auto"/>
              <w:ind w:left="0"/>
              <w:textAlignment w:val="baseline"/>
              <w:rPr>
                <w:rFonts w:ascii="Times New Roman" w:eastAsia="Times New Roman" w:hAnsi="Times New Roman" w:cs="Times New Roman"/>
                <w:color w:val="000000" w:themeColor="text1"/>
                <w:sz w:val="24"/>
                <w:szCs w:val="24"/>
                <w:lang w:eastAsia="ru-RU"/>
              </w:rPr>
            </w:pPr>
          </w:p>
          <w:p w:rsidR="00906A6A" w:rsidRPr="00906A6A" w:rsidRDefault="00310A33" w:rsidP="00906A6A">
            <w:pPr>
              <w:numPr>
                <w:ilvl w:val="0"/>
                <w:numId w:val="1"/>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Устав МА</w:t>
            </w:r>
            <w:r w:rsidR="00906A6A" w:rsidRPr="00906A6A">
              <w:rPr>
                <w:rFonts w:ascii="Times New Roman" w:eastAsia="Times New Roman" w:hAnsi="Times New Roman" w:cs="Times New Roman"/>
                <w:color w:val="000000" w:themeColor="text1"/>
                <w:sz w:val="24"/>
                <w:szCs w:val="24"/>
                <w:lang w:eastAsia="ru-RU"/>
              </w:rPr>
              <w:t>Д</w:t>
            </w:r>
            <w:r>
              <w:rPr>
                <w:rFonts w:ascii="Times New Roman" w:eastAsia="Times New Roman" w:hAnsi="Times New Roman" w:cs="Times New Roman"/>
                <w:color w:val="000000" w:themeColor="text1"/>
                <w:sz w:val="24"/>
                <w:szCs w:val="24"/>
                <w:lang w:eastAsia="ru-RU"/>
              </w:rPr>
              <w:t>ОУ «Детский сад №2</w:t>
            </w:r>
            <w:r w:rsidR="00906A6A" w:rsidRPr="00906A6A">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КГО</w:t>
            </w:r>
            <w:r w:rsidR="00906A6A" w:rsidRPr="00906A6A">
              <w:rPr>
                <w:rFonts w:ascii="Times New Roman" w:eastAsia="Times New Roman" w:hAnsi="Times New Roman" w:cs="Times New Roman"/>
                <w:color w:val="000000" w:themeColor="text1"/>
                <w:sz w:val="24"/>
                <w:szCs w:val="24"/>
                <w:lang w:eastAsia="ru-RU"/>
              </w:rPr>
              <w:t>.</w:t>
            </w:r>
          </w:p>
        </w:tc>
      </w:tr>
      <w:tr w:rsidR="00906A6A" w:rsidRPr="00906A6A" w:rsidTr="00906A6A">
        <w:tc>
          <w:tcPr>
            <w:tcW w:w="20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i/>
                <w:iCs/>
                <w:color w:val="000000" w:themeColor="text1"/>
                <w:sz w:val="24"/>
                <w:szCs w:val="24"/>
                <w:lang w:eastAsia="ru-RU"/>
              </w:rPr>
              <w:t>Назначение программы</w:t>
            </w:r>
          </w:p>
        </w:tc>
        <w:tc>
          <w:tcPr>
            <w:tcW w:w="83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numPr>
                <w:ilvl w:val="0"/>
                <w:numId w:val="2"/>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Программа развития предназначена для определения перспективных направлений развития образовательного  учреждения на основе анализа  работы Учреждения за предыдущий период.</w:t>
            </w:r>
          </w:p>
          <w:p w:rsidR="00906A6A" w:rsidRPr="00906A6A" w:rsidRDefault="00906A6A" w:rsidP="00906A6A">
            <w:pPr>
              <w:numPr>
                <w:ilvl w:val="0"/>
                <w:numId w:val="2"/>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tc>
      </w:tr>
      <w:tr w:rsidR="00906A6A" w:rsidRPr="00906A6A" w:rsidTr="00906A6A">
        <w:tc>
          <w:tcPr>
            <w:tcW w:w="20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i/>
                <w:iCs/>
                <w:color w:val="000000" w:themeColor="text1"/>
                <w:sz w:val="24"/>
                <w:szCs w:val="24"/>
                <w:lang w:eastAsia="ru-RU"/>
              </w:rPr>
              <w:t>Проблема</w:t>
            </w:r>
          </w:p>
        </w:tc>
        <w:tc>
          <w:tcPr>
            <w:tcW w:w="83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numPr>
                <w:ilvl w:val="0"/>
                <w:numId w:val="3"/>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Развитие дошкольного образовательного учреждения в условиях реализации новой государственной образовательной политики, становление открытой, гибкой и доступной системы образования.</w:t>
            </w:r>
          </w:p>
          <w:p w:rsidR="00906A6A" w:rsidRPr="00906A6A" w:rsidRDefault="00906A6A" w:rsidP="00906A6A">
            <w:pPr>
              <w:numPr>
                <w:ilvl w:val="0"/>
                <w:numId w:val="3"/>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Объективное ухудшение  здоровья поступающих в детский сад детей, отрицательно сказывается на  получении ими качественного образования</w:t>
            </w:r>
          </w:p>
          <w:p w:rsidR="00906A6A" w:rsidRPr="00906A6A" w:rsidRDefault="00906A6A" w:rsidP="00906A6A">
            <w:pPr>
              <w:numPr>
                <w:ilvl w:val="0"/>
                <w:numId w:val="3"/>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Недостаточная готовность и включённость родителей в управление качеством образования  детей через общественно - государственные  формы управления.</w:t>
            </w:r>
          </w:p>
          <w:p w:rsidR="00906A6A" w:rsidRPr="00906A6A" w:rsidRDefault="00906A6A" w:rsidP="00906A6A">
            <w:pPr>
              <w:numPr>
                <w:ilvl w:val="0"/>
                <w:numId w:val="3"/>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p>
          <w:p w:rsidR="00906A6A" w:rsidRPr="00906A6A" w:rsidRDefault="00906A6A" w:rsidP="00906A6A">
            <w:pPr>
              <w:numPr>
                <w:ilvl w:val="0"/>
                <w:numId w:val="3"/>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Необходимость расширения сферы дополнительных образовательных услуг</w:t>
            </w:r>
          </w:p>
        </w:tc>
      </w:tr>
      <w:tr w:rsidR="00906A6A" w:rsidRPr="00906A6A" w:rsidTr="00906A6A">
        <w:tc>
          <w:tcPr>
            <w:tcW w:w="20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i/>
                <w:iCs/>
                <w:color w:val="000000" w:themeColor="text1"/>
                <w:sz w:val="24"/>
                <w:szCs w:val="24"/>
                <w:lang w:eastAsia="ru-RU"/>
              </w:rPr>
              <w:t>Сроки реализации</w:t>
            </w:r>
          </w:p>
        </w:tc>
        <w:tc>
          <w:tcPr>
            <w:tcW w:w="83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Программа реализуется в период  с 2018</w:t>
            </w:r>
            <w:r w:rsidR="00310A33">
              <w:rPr>
                <w:rFonts w:ascii="Times New Roman" w:eastAsia="Times New Roman" w:hAnsi="Times New Roman" w:cs="Times New Roman"/>
                <w:color w:val="000000" w:themeColor="text1"/>
                <w:sz w:val="24"/>
                <w:szCs w:val="24"/>
                <w:lang w:eastAsia="ru-RU"/>
              </w:rPr>
              <w:t xml:space="preserve"> </w:t>
            </w:r>
            <w:r w:rsidRPr="00906A6A">
              <w:rPr>
                <w:rFonts w:ascii="Times New Roman" w:eastAsia="Times New Roman" w:hAnsi="Times New Roman" w:cs="Times New Roman"/>
                <w:color w:val="000000" w:themeColor="text1"/>
                <w:sz w:val="24"/>
                <w:szCs w:val="24"/>
                <w:lang w:eastAsia="ru-RU"/>
              </w:rPr>
              <w:t>г. по 2022</w:t>
            </w:r>
            <w:r w:rsidR="00310A33">
              <w:rPr>
                <w:rFonts w:ascii="Times New Roman" w:eastAsia="Times New Roman" w:hAnsi="Times New Roman" w:cs="Times New Roman"/>
                <w:color w:val="000000" w:themeColor="text1"/>
                <w:sz w:val="24"/>
                <w:szCs w:val="24"/>
                <w:lang w:eastAsia="ru-RU"/>
              </w:rPr>
              <w:t xml:space="preserve"> </w:t>
            </w:r>
            <w:r w:rsidRPr="00906A6A">
              <w:rPr>
                <w:rFonts w:ascii="Times New Roman" w:eastAsia="Times New Roman" w:hAnsi="Times New Roman" w:cs="Times New Roman"/>
                <w:color w:val="000000" w:themeColor="text1"/>
                <w:sz w:val="24"/>
                <w:szCs w:val="24"/>
                <w:lang w:eastAsia="ru-RU"/>
              </w:rPr>
              <w:t>г.</w:t>
            </w:r>
          </w:p>
        </w:tc>
      </w:tr>
      <w:tr w:rsidR="00906A6A" w:rsidRPr="00906A6A" w:rsidTr="00906A6A">
        <w:tc>
          <w:tcPr>
            <w:tcW w:w="20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i/>
                <w:iCs/>
                <w:color w:val="000000" w:themeColor="text1"/>
                <w:sz w:val="24"/>
                <w:szCs w:val="24"/>
                <w:lang w:eastAsia="ru-RU"/>
              </w:rPr>
              <w:t>Авторы</w:t>
            </w:r>
          </w:p>
        </w:tc>
        <w:tc>
          <w:tcPr>
            <w:tcW w:w="83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310A33" w:rsidP="00906A6A">
            <w:pPr>
              <w:numPr>
                <w:ilvl w:val="0"/>
                <w:numId w:val="4"/>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Заведующий: Лопатина Ю</w:t>
            </w:r>
            <w:r w:rsidR="00906A6A" w:rsidRPr="00906A6A">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Г.</w:t>
            </w:r>
          </w:p>
          <w:p w:rsidR="00906A6A" w:rsidRPr="00906A6A" w:rsidRDefault="00310A33" w:rsidP="00906A6A">
            <w:pPr>
              <w:numPr>
                <w:ilvl w:val="0"/>
                <w:numId w:val="4"/>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 Обоскалова Н.Д.</w:t>
            </w:r>
          </w:p>
          <w:p w:rsid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Воспитатели: </w:t>
            </w:r>
            <w:r w:rsidR="00310A33">
              <w:rPr>
                <w:rFonts w:ascii="Times New Roman" w:eastAsia="Times New Roman" w:hAnsi="Times New Roman" w:cs="Times New Roman"/>
                <w:color w:val="000000" w:themeColor="text1"/>
                <w:sz w:val="24"/>
                <w:szCs w:val="24"/>
                <w:lang w:eastAsia="ru-RU"/>
              </w:rPr>
              <w:t>Зубова Н.В., Зуева Е.В.</w:t>
            </w:r>
          </w:p>
          <w:p w:rsidR="00906A6A" w:rsidRDefault="00310A33"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Музыкальные руководители: </w:t>
            </w:r>
            <w:proofErr w:type="spellStart"/>
            <w:r>
              <w:rPr>
                <w:rFonts w:ascii="Times New Roman" w:eastAsia="Times New Roman" w:hAnsi="Times New Roman" w:cs="Times New Roman"/>
                <w:color w:val="000000" w:themeColor="text1"/>
                <w:sz w:val="24"/>
                <w:szCs w:val="24"/>
                <w:lang w:eastAsia="ru-RU"/>
              </w:rPr>
              <w:t>Трохова</w:t>
            </w:r>
            <w:proofErr w:type="spellEnd"/>
            <w:r>
              <w:rPr>
                <w:rFonts w:ascii="Times New Roman" w:eastAsia="Times New Roman" w:hAnsi="Times New Roman" w:cs="Times New Roman"/>
                <w:color w:val="000000" w:themeColor="text1"/>
                <w:sz w:val="24"/>
                <w:szCs w:val="24"/>
                <w:lang w:eastAsia="ru-RU"/>
              </w:rPr>
              <w:t xml:space="preserve"> В.М., Кощеева Н.Т.</w:t>
            </w:r>
          </w:p>
          <w:p w:rsidR="00906A6A" w:rsidRDefault="00310A33"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Медицинская сестра: </w:t>
            </w:r>
            <w:proofErr w:type="spellStart"/>
            <w:r>
              <w:rPr>
                <w:rFonts w:ascii="Times New Roman" w:eastAsia="Times New Roman" w:hAnsi="Times New Roman" w:cs="Times New Roman"/>
                <w:color w:val="000000" w:themeColor="text1"/>
                <w:sz w:val="24"/>
                <w:szCs w:val="24"/>
                <w:lang w:eastAsia="ru-RU"/>
              </w:rPr>
              <w:t>Коробицына</w:t>
            </w:r>
            <w:proofErr w:type="spellEnd"/>
            <w:r>
              <w:rPr>
                <w:rFonts w:ascii="Times New Roman" w:eastAsia="Times New Roman" w:hAnsi="Times New Roman" w:cs="Times New Roman"/>
                <w:color w:val="000000" w:themeColor="text1"/>
                <w:sz w:val="24"/>
                <w:szCs w:val="24"/>
                <w:lang w:eastAsia="ru-RU"/>
              </w:rPr>
              <w:t xml:space="preserve"> В.А.</w:t>
            </w:r>
          </w:p>
          <w:p w:rsidR="00E635DC" w:rsidRPr="00906A6A" w:rsidRDefault="00310A33"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Инструктор по физической культуре: Глушкова Н.А.</w:t>
            </w:r>
          </w:p>
        </w:tc>
      </w:tr>
      <w:tr w:rsidR="00906A6A" w:rsidRPr="00906A6A" w:rsidTr="00906A6A">
        <w:tc>
          <w:tcPr>
            <w:tcW w:w="20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i/>
                <w:iCs/>
                <w:color w:val="000000" w:themeColor="text1"/>
                <w:sz w:val="24"/>
                <w:szCs w:val="24"/>
                <w:lang w:eastAsia="ru-RU"/>
              </w:rPr>
              <w:t>Цель</w:t>
            </w:r>
          </w:p>
        </w:tc>
        <w:tc>
          <w:tcPr>
            <w:tcW w:w="83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numPr>
                <w:ilvl w:val="0"/>
                <w:numId w:val="5"/>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Совершенствование в Учреждении системы интегративного образования в соответствии с ФГОС, реализующего право каждого ребенка на качественное  дошкольное образование, полноценное  развитие  в период дошкольного </w:t>
            </w:r>
            <w:r w:rsidRPr="00906A6A">
              <w:rPr>
                <w:rFonts w:ascii="Times New Roman" w:eastAsia="Times New Roman" w:hAnsi="Times New Roman" w:cs="Times New Roman"/>
                <w:color w:val="000000" w:themeColor="text1"/>
                <w:sz w:val="24"/>
                <w:szCs w:val="24"/>
                <w:lang w:eastAsia="ru-RU"/>
              </w:rPr>
              <w:lastRenderedPageBreak/>
              <w:t>детства, как основы  успешной социализации  и самореализации.</w:t>
            </w:r>
          </w:p>
        </w:tc>
      </w:tr>
      <w:tr w:rsidR="00906A6A" w:rsidRPr="00906A6A" w:rsidTr="00906A6A">
        <w:tc>
          <w:tcPr>
            <w:tcW w:w="20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i/>
                <w:iCs/>
                <w:color w:val="000000" w:themeColor="text1"/>
                <w:sz w:val="24"/>
                <w:szCs w:val="24"/>
                <w:lang w:eastAsia="ru-RU"/>
              </w:rPr>
              <w:lastRenderedPageBreak/>
              <w:t>Задачи</w:t>
            </w:r>
          </w:p>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i/>
                <w:iCs/>
                <w:color w:val="000000" w:themeColor="text1"/>
                <w:sz w:val="24"/>
                <w:szCs w:val="24"/>
                <w:lang w:eastAsia="ru-RU"/>
              </w:rPr>
              <w:t> </w:t>
            </w:r>
          </w:p>
        </w:tc>
        <w:tc>
          <w:tcPr>
            <w:tcW w:w="83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         Совершенствование системы </w:t>
            </w:r>
            <w:proofErr w:type="spellStart"/>
            <w:r w:rsidRPr="00906A6A">
              <w:rPr>
                <w:rFonts w:ascii="Times New Roman" w:eastAsia="Times New Roman" w:hAnsi="Times New Roman" w:cs="Times New Roman"/>
                <w:color w:val="000000" w:themeColor="text1"/>
                <w:sz w:val="24"/>
                <w:szCs w:val="24"/>
                <w:lang w:eastAsia="ru-RU"/>
              </w:rPr>
              <w:t>здоровьесберегающей</w:t>
            </w:r>
            <w:proofErr w:type="spellEnd"/>
            <w:r w:rsidRPr="00906A6A">
              <w:rPr>
                <w:rFonts w:ascii="Times New Roman" w:eastAsia="Times New Roman" w:hAnsi="Times New Roman" w:cs="Times New Roman"/>
                <w:color w:val="000000" w:themeColor="text1"/>
                <w:sz w:val="24"/>
                <w:szCs w:val="24"/>
                <w:lang w:eastAsia="ru-RU"/>
              </w:rPr>
              <w:t>  деятельности учреждения, с учетом индивидуальных особенностей дошкольников;</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Повышение качества образования в Учреждении через внедрение современных педагогических технологий, в том числе информационно-коммуникационных;</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Повышение уровня профессиональной компетентности педагогов;</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Использование возможностей сетевого взаимодействия  с целью обеспечения преемственности образовательных программ дошкольного и начального общего образования;</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Совершенствование материально-технического и программного обеспечения;</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Обновление развивающей образовательной среды Учреждения, способствующей самореализации ребёнка в разных видах деятельности;</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Развитие системы управления Учреждением на основе включения  родителей   управленческий процесс.</w:t>
            </w:r>
          </w:p>
        </w:tc>
      </w:tr>
      <w:tr w:rsidR="00906A6A" w:rsidRPr="00906A6A" w:rsidTr="00906A6A">
        <w:tc>
          <w:tcPr>
            <w:tcW w:w="20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i/>
                <w:iCs/>
                <w:color w:val="000000" w:themeColor="text1"/>
                <w:sz w:val="24"/>
                <w:szCs w:val="24"/>
                <w:lang w:eastAsia="ru-RU"/>
              </w:rPr>
              <w:t>Финансовое обеспечение программы</w:t>
            </w:r>
          </w:p>
        </w:tc>
        <w:tc>
          <w:tcPr>
            <w:tcW w:w="83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numPr>
                <w:ilvl w:val="0"/>
                <w:numId w:val="6"/>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эффективное использование бюджетных и внебюджетных средств;</w:t>
            </w:r>
          </w:p>
          <w:p w:rsidR="00906A6A" w:rsidRPr="00906A6A" w:rsidRDefault="00906A6A" w:rsidP="00906A6A">
            <w:pPr>
              <w:numPr>
                <w:ilvl w:val="0"/>
                <w:numId w:val="6"/>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спонсорская помощь, благотворительность.</w:t>
            </w:r>
          </w:p>
        </w:tc>
      </w:tr>
      <w:tr w:rsidR="00906A6A" w:rsidRPr="00906A6A" w:rsidTr="00906A6A">
        <w:tc>
          <w:tcPr>
            <w:tcW w:w="20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i/>
                <w:iCs/>
                <w:color w:val="000000" w:themeColor="text1"/>
                <w:sz w:val="24"/>
                <w:szCs w:val="24"/>
                <w:lang w:eastAsia="ru-RU"/>
              </w:rPr>
              <w:t>Ожидаемые результаты:</w:t>
            </w:r>
          </w:p>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i/>
                <w:iCs/>
                <w:color w:val="000000" w:themeColor="text1"/>
                <w:sz w:val="24"/>
                <w:szCs w:val="24"/>
                <w:lang w:eastAsia="ru-RU"/>
              </w:rPr>
              <w:t> </w:t>
            </w:r>
          </w:p>
        </w:tc>
        <w:tc>
          <w:tcPr>
            <w:tcW w:w="83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B7E14"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Для Учреждения:</w:t>
            </w:r>
          </w:p>
          <w:p w:rsidR="00906A6A" w:rsidRPr="00906A6A" w:rsidRDefault="00EB7E14"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906A6A" w:rsidRPr="00906A6A">
              <w:rPr>
                <w:rFonts w:ascii="Times New Roman" w:eastAsia="Times New Roman" w:hAnsi="Times New Roman" w:cs="Times New Roman"/>
                <w:color w:val="000000" w:themeColor="text1"/>
                <w:sz w:val="24"/>
                <w:szCs w:val="24"/>
                <w:lang w:eastAsia="ru-RU"/>
              </w:rPr>
              <w:t>улучшение материально-технического обеспечения для реализации программы дошкольного образования.</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Для воспитанников:</w:t>
            </w:r>
          </w:p>
          <w:p w:rsidR="00906A6A" w:rsidRPr="00906A6A" w:rsidRDefault="00EB7E14" w:rsidP="00906A6A">
            <w:pPr>
              <w:numPr>
                <w:ilvl w:val="0"/>
                <w:numId w:val="7"/>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906A6A" w:rsidRPr="00906A6A">
              <w:rPr>
                <w:rFonts w:ascii="Times New Roman" w:eastAsia="Times New Roman" w:hAnsi="Times New Roman" w:cs="Times New Roman"/>
                <w:color w:val="000000" w:themeColor="text1"/>
                <w:sz w:val="24"/>
                <w:szCs w:val="24"/>
                <w:lang w:eastAsia="ru-RU"/>
              </w:rPr>
              <w:t>получение полноценного качественного образования в соответствии с индивидуальными запросами и возможностями каждого;</w:t>
            </w:r>
          </w:p>
          <w:p w:rsidR="00906A6A" w:rsidRPr="00906A6A" w:rsidRDefault="00906A6A" w:rsidP="00906A6A">
            <w:pPr>
              <w:numPr>
                <w:ilvl w:val="0"/>
                <w:numId w:val="7"/>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улучшение  состояния физического, психического и социального здоровья.</w:t>
            </w:r>
          </w:p>
          <w:p w:rsidR="00EB7E14" w:rsidRDefault="00EB7E14"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Для педагогического коллектива:</w:t>
            </w:r>
          </w:p>
          <w:p w:rsidR="00906A6A" w:rsidRPr="00906A6A" w:rsidRDefault="00906A6A" w:rsidP="00906A6A">
            <w:pPr>
              <w:numPr>
                <w:ilvl w:val="0"/>
                <w:numId w:val="8"/>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повышение  интереса к профессии и развитие профессиональной компетентности;</w:t>
            </w:r>
          </w:p>
          <w:p w:rsidR="00906A6A" w:rsidRPr="00906A6A" w:rsidRDefault="00EB7E14"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906A6A" w:rsidRPr="00906A6A">
              <w:rPr>
                <w:rFonts w:ascii="Times New Roman" w:eastAsia="Times New Roman" w:hAnsi="Times New Roman" w:cs="Times New Roman"/>
                <w:color w:val="000000" w:themeColor="text1"/>
                <w:sz w:val="24"/>
                <w:szCs w:val="24"/>
                <w:lang w:eastAsia="ru-RU"/>
              </w:rPr>
              <w:t>рост профессиональной культуры педагогов, повышение компетентности в области применения ИКТ;</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Для семьи:</w:t>
            </w:r>
          </w:p>
          <w:p w:rsidR="00906A6A" w:rsidRPr="00906A6A" w:rsidRDefault="00906A6A" w:rsidP="00906A6A">
            <w:pPr>
              <w:numPr>
                <w:ilvl w:val="0"/>
                <w:numId w:val="9"/>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сохранение здоровья ребенка и успешность его при поступлении в школу;</w:t>
            </w:r>
          </w:p>
          <w:p w:rsidR="00906A6A" w:rsidRPr="00906A6A" w:rsidRDefault="00906A6A" w:rsidP="00906A6A">
            <w:pPr>
              <w:numPr>
                <w:ilvl w:val="0"/>
                <w:numId w:val="9"/>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расширение области участия родителей в деятельности Учреждения (участие в образовательном процессе, в проведении совместных мероприятий);</w:t>
            </w:r>
          </w:p>
          <w:p w:rsidR="00906A6A" w:rsidRPr="00906A6A" w:rsidRDefault="00906A6A" w:rsidP="00906A6A">
            <w:pPr>
              <w:numPr>
                <w:ilvl w:val="0"/>
                <w:numId w:val="9"/>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укрепление взаимодействия Учреждения и семьи.</w:t>
            </w:r>
          </w:p>
          <w:p w:rsidR="00EB7E14" w:rsidRDefault="00EB7E14"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lastRenderedPageBreak/>
              <w:t>Для социума:</w:t>
            </w:r>
          </w:p>
          <w:p w:rsidR="00906A6A" w:rsidRPr="00906A6A" w:rsidRDefault="00EB7E14" w:rsidP="00906A6A">
            <w:pPr>
              <w:numPr>
                <w:ilvl w:val="0"/>
                <w:numId w:val="10"/>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906A6A" w:rsidRPr="00906A6A">
              <w:rPr>
                <w:rFonts w:ascii="Times New Roman" w:eastAsia="Times New Roman" w:hAnsi="Times New Roman" w:cs="Times New Roman"/>
                <w:color w:val="000000" w:themeColor="text1"/>
                <w:sz w:val="24"/>
                <w:szCs w:val="24"/>
                <w:lang w:eastAsia="ru-RU"/>
              </w:rPr>
              <w:t>реализация системы социального партнерства;</w:t>
            </w:r>
          </w:p>
          <w:p w:rsidR="00906A6A" w:rsidRPr="00906A6A" w:rsidRDefault="00EB7E14"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906A6A" w:rsidRPr="00906A6A">
              <w:rPr>
                <w:rFonts w:ascii="Times New Roman" w:eastAsia="Times New Roman" w:hAnsi="Times New Roman" w:cs="Times New Roman"/>
                <w:color w:val="000000" w:themeColor="text1"/>
                <w:sz w:val="24"/>
                <w:szCs w:val="24"/>
                <w:lang w:eastAsia="ru-RU"/>
              </w:rPr>
              <w:t>расширение образовательного пространства через  сотрудничество с соци</w:t>
            </w:r>
            <w:r>
              <w:rPr>
                <w:rFonts w:ascii="Times New Roman" w:eastAsia="Times New Roman" w:hAnsi="Times New Roman" w:cs="Times New Roman"/>
                <w:color w:val="000000" w:themeColor="text1"/>
                <w:sz w:val="24"/>
                <w:szCs w:val="24"/>
                <w:lang w:eastAsia="ru-RU"/>
              </w:rPr>
              <w:t>окультурными   учреждениями города</w:t>
            </w:r>
            <w:r w:rsidR="00906A6A" w:rsidRPr="00906A6A">
              <w:rPr>
                <w:rFonts w:ascii="Times New Roman" w:eastAsia="Times New Roman" w:hAnsi="Times New Roman" w:cs="Times New Roman"/>
                <w:color w:val="000000" w:themeColor="text1"/>
                <w:sz w:val="24"/>
                <w:szCs w:val="24"/>
                <w:lang w:eastAsia="ru-RU"/>
              </w:rPr>
              <w:t>;</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Повышение уровня правовой культуры всех участников образовательного пространства.</w:t>
            </w:r>
          </w:p>
          <w:p w:rsidR="00906A6A" w:rsidRPr="00906A6A" w:rsidRDefault="00906A6A" w:rsidP="00EB7E14">
            <w:pPr>
              <w:spacing w:after="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Превращение воспитательно-образовательного пространства</w:t>
            </w:r>
            <w:r w:rsidR="00EB7E14" w:rsidRPr="00906A6A">
              <w:rPr>
                <w:rFonts w:ascii="Times New Roman" w:eastAsia="Times New Roman" w:hAnsi="Times New Roman" w:cs="Times New Roman"/>
                <w:color w:val="000000" w:themeColor="text1"/>
                <w:sz w:val="24"/>
                <w:szCs w:val="24"/>
                <w:lang w:eastAsia="ru-RU"/>
              </w:rPr>
              <w:t xml:space="preserve"> ДОУ в</w:t>
            </w:r>
            <w:r w:rsidR="00EB7E14">
              <w:rPr>
                <w:rFonts w:ascii="Times New Roman" w:eastAsia="Times New Roman" w:hAnsi="Times New Roman" w:cs="Times New Roman"/>
                <w:color w:val="000000" w:themeColor="text1"/>
                <w:sz w:val="24"/>
                <w:szCs w:val="24"/>
                <w:lang w:eastAsia="ru-RU"/>
              </w:rPr>
              <w:t xml:space="preserve"> </w:t>
            </w:r>
            <w:r w:rsidRPr="00906A6A">
              <w:rPr>
                <w:rFonts w:ascii="Times New Roman" w:eastAsia="Times New Roman" w:hAnsi="Times New Roman" w:cs="Times New Roman"/>
                <w:color w:val="000000" w:themeColor="text1"/>
                <w:sz w:val="24"/>
                <w:szCs w:val="24"/>
                <w:lang w:eastAsia="ru-RU"/>
              </w:rPr>
              <w:t>благоприятную среду для развития      индивидуальности каждого  воспитанника.</w:t>
            </w:r>
          </w:p>
        </w:tc>
      </w:tr>
      <w:tr w:rsidR="00906A6A" w:rsidRPr="00906A6A" w:rsidTr="00906A6A">
        <w:tc>
          <w:tcPr>
            <w:tcW w:w="20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lastRenderedPageBreak/>
              <w:t>Этапы реализации программы</w:t>
            </w:r>
          </w:p>
        </w:tc>
        <w:tc>
          <w:tcPr>
            <w:tcW w:w="83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numPr>
                <w:ilvl w:val="0"/>
                <w:numId w:val="11"/>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1 этап  - Организационно-аналитический – 2018г.</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Анализ и оценка состояния развития ДОУ, определение приоритетов и разработка содержания Программы развития ДОУ;</w:t>
            </w:r>
          </w:p>
          <w:p w:rsidR="00906A6A" w:rsidRPr="00906A6A" w:rsidRDefault="00906A6A" w:rsidP="00906A6A">
            <w:pPr>
              <w:numPr>
                <w:ilvl w:val="0"/>
                <w:numId w:val="12"/>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2 этап – Формирующий – 2019-2021г.г.</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Совершенствование  компонентов  воспитательно-образовательного процесса в соответствии  с ФГОС;</w:t>
            </w:r>
          </w:p>
          <w:p w:rsidR="00906A6A" w:rsidRPr="00906A6A" w:rsidRDefault="00906A6A" w:rsidP="00906A6A">
            <w:pPr>
              <w:numPr>
                <w:ilvl w:val="0"/>
                <w:numId w:val="13"/>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3 этап – Обобщающий –  2022г.</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Обобщение результатов внедрения Программы развития, в соответствии с требованиями  новой государственной политики.</w:t>
            </w:r>
          </w:p>
        </w:tc>
      </w:tr>
    </w:tbl>
    <w:p w:rsidR="00906A6A" w:rsidRPr="00906A6A" w:rsidRDefault="00906A6A" w:rsidP="00906A6A">
      <w:pPr>
        <w:numPr>
          <w:ilvl w:val="0"/>
          <w:numId w:val="14"/>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Пояснительная записка</w:t>
      </w:r>
    </w:p>
    <w:p w:rsidR="00EB7E14" w:rsidRPr="00EB7E14" w:rsidRDefault="00906A6A" w:rsidP="00EB7E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Анализ проблемы, на решение которой направлена Программа </w:t>
      </w:r>
    </w:p>
    <w:p w:rsidR="00906A6A" w:rsidRPr="00906A6A" w:rsidRDefault="00906A6A" w:rsidP="00EB7E14">
      <w:pPr>
        <w:spacing w:after="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Актуальность создания   программы развития ДОУ обусловлена:</w:t>
      </w:r>
    </w:p>
    <w:p w:rsidR="00EB7E14"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государственной политикой в области образования – повышением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r w:rsidR="00EB7E14">
        <w:rPr>
          <w:rFonts w:ascii="Times New Roman" w:eastAsia="Times New Roman" w:hAnsi="Times New Roman" w:cs="Times New Roman"/>
          <w:color w:val="000000" w:themeColor="text1"/>
          <w:sz w:val="24"/>
          <w:szCs w:val="24"/>
          <w:lang w:eastAsia="ru-RU"/>
        </w:rPr>
        <w:t>.</w:t>
      </w:r>
    </w:p>
    <w:p w:rsidR="00EB7E14" w:rsidRDefault="00906A6A" w:rsidP="00EB7E14">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Для этого требуется:</w:t>
      </w:r>
      <w:r w:rsidRPr="00906A6A">
        <w:rPr>
          <w:rFonts w:ascii="Times New Roman" w:eastAsia="Times New Roman" w:hAnsi="Times New Roman" w:cs="Times New Roman"/>
          <w:color w:val="000000" w:themeColor="text1"/>
          <w:sz w:val="24"/>
          <w:szCs w:val="24"/>
          <w:lang w:eastAsia="ru-RU"/>
        </w:rPr>
        <w:br/>
      </w:r>
      <w:r w:rsidR="00EB7E14" w:rsidRPr="00906A6A">
        <w:rPr>
          <w:rFonts w:ascii="Times New Roman" w:eastAsia="Times New Roman" w:hAnsi="Times New Roman" w:cs="Times New Roman"/>
          <w:color w:val="000000" w:themeColor="text1"/>
          <w:sz w:val="24"/>
          <w:szCs w:val="24"/>
          <w:lang w:eastAsia="ru-RU"/>
        </w:rPr>
        <w:t xml:space="preserve">- сохранение и укрепление здоровья воспитанников, применение  </w:t>
      </w:r>
      <w:proofErr w:type="spellStart"/>
      <w:r w:rsidR="00B66EDF">
        <w:rPr>
          <w:rFonts w:ascii="Times New Roman" w:eastAsia="Times New Roman" w:hAnsi="Times New Roman" w:cs="Times New Roman"/>
          <w:color w:val="000000" w:themeColor="text1"/>
          <w:sz w:val="24"/>
          <w:szCs w:val="24"/>
          <w:lang w:eastAsia="ru-RU"/>
        </w:rPr>
        <w:t>здоровьесберегающих</w:t>
      </w:r>
      <w:proofErr w:type="spellEnd"/>
      <w:r w:rsidR="00B66EDF">
        <w:rPr>
          <w:rFonts w:ascii="Times New Roman" w:eastAsia="Times New Roman" w:hAnsi="Times New Roman" w:cs="Times New Roman"/>
          <w:color w:val="000000" w:themeColor="text1"/>
          <w:sz w:val="24"/>
          <w:szCs w:val="24"/>
          <w:lang w:eastAsia="ru-RU"/>
        </w:rPr>
        <w:t xml:space="preserve"> технологий;</w:t>
      </w:r>
    </w:p>
    <w:p w:rsidR="00EB7E14" w:rsidRDefault="00906A6A" w:rsidP="00EB7E14">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 повышение качества </w:t>
      </w:r>
      <w:proofErr w:type="gramStart"/>
      <w:r w:rsidRPr="00906A6A">
        <w:rPr>
          <w:rFonts w:ascii="Times New Roman" w:eastAsia="Times New Roman" w:hAnsi="Times New Roman" w:cs="Times New Roman"/>
          <w:color w:val="000000" w:themeColor="text1"/>
          <w:sz w:val="24"/>
          <w:szCs w:val="24"/>
          <w:lang w:eastAsia="ru-RU"/>
        </w:rPr>
        <w:t>образования;</w:t>
      </w:r>
      <w:r w:rsidRPr="00906A6A">
        <w:rPr>
          <w:rFonts w:ascii="Times New Roman" w:eastAsia="Times New Roman" w:hAnsi="Times New Roman" w:cs="Times New Roman"/>
          <w:color w:val="000000" w:themeColor="text1"/>
          <w:sz w:val="24"/>
          <w:szCs w:val="24"/>
          <w:lang w:eastAsia="ru-RU"/>
        </w:rPr>
        <w:br/>
        <w:t>-</w:t>
      </w:r>
      <w:proofErr w:type="gramEnd"/>
      <w:r w:rsidRPr="00906A6A">
        <w:rPr>
          <w:rFonts w:ascii="Times New Roman" w:eastAsia="Times New Roman" w:hAnsi="Times New Roman" w:cs="Times New Roman"/>
          <w:color w:val="000000" w:themeColor="text1"/>
          <w:sz w:val="24"/>
          <w:szCs w:val="24"/>
          <w:lang w:eastAsia="ru-RU"/>
        </w:rPr>
        <w:t xml:space="preserve"> разработка и внедрение н</w:t>
      </w:r>
      <w:r w:rsidR="00EB7E14">
        <w:rPr>
          <w:rFonts w:ascii="Times New Roman" w:eastAsia="Times New Roman" w:hAnsi="Times New Roman" w:cs="Times New Roman"/>
          <w:color w:val="000000" w:themeColor="text1"/>
          <w:sz w:val="24"/>
          <w:szCs w:val="24"/>
          <w:lang w:eastAsia="ru-RU"/>
        </w:rPr>
        <w:t xml:space="preserve">овых педагогических технологий; </w:t>
      </w:r>
      <w:proofErr w:type="spellStart"/>
      <w:r w:rsidRPr="00906A6A">
        <w:rPr>
          <w:rFonts w:ascii="Times New Roman" w:eastAsia="Times New Roman" w:hAnsi="Times New Roman" w:cs="Times New Roman"/>
          <w:color w:val="000000" w:themeColor="text1"/>
          <w:sz w:val="24"/>
          <w:szCs w:val="24"/>
          <w:lang w:eastAsia="ru-RU"/>
        </w:rPr>
        <w:t>здоровьесберегающих</w:t>
      </w:r>
      <w:proofErr w:type="spellEnd"/>
      <w:r w:rsidRPr="00906A6A">
        <w:rPr>
          <w:rFonts w:ascii="Times New Roman" w:eastAsia="Times New Roman" w:hAnsi="Times New Roman" w:cs="Times New Roman"/>
          <w:color w:val="000000" w:themeColor="text1"/>
          <w:sz w:val="24"/>
          <w:szCs w:val="24"/>
          <w:lang w:eastAsia="ru-RU"/>
        </w:rPr>
        <w:t xml:space="preserve"> технологий в </w:t>
      </w:r>
      <w:r w:rsidR="00EB7E14">
        <w:rPr>
          <w:rFonts w:ascii="Times New Roman" w:eastAsia="Times New Roman" w:hAnsi="Times New Roman" w:cs="Times New Roman"/>
          <w:color w:val="000000" w:themeColor="text1"/>
          <w:sz w:val="24"/>
          <w:szCs w:val="24"/>
          <w:lang w:eastAsia="ru-RU"/>
        </w:rPr>
        <w:t xml:space="preserve">   </w:t>
      </w:r>
    </w:p>
    <w:p w:rsidR="00906A6A" w:rsidRPr="00906A6A" w:rsidRDefault="00EB7E14" w:rsidP="00EB7E14">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906A6A" w:rsidRPr="00906A6A">
        <w:rPr>
          <w:rFonts w:ascii="Times New Roman" w:eastAsia="Times New Roman" w:hAnsi="Times New Roman" w:cs="Times New Roman"/>
          <w:color w:val="000000" w:themeColor="text1"/>
          <w:sz w:val="24"/>
          <w:szCs w:val="24"/>
          <w:lang w:eastAsia="ru-RU"/>
        </w:rPr>
        <w:t xml:space="preserve">образовательном процессе </w:t>
      </w:r>
      <w:proofErr w:type="gramStart"/>
      <w:r w:rsidR="00906A6A" w:rsidRPr="00906A6A">
        <w:rPr>
          <w:rFonts w:ascii="Times New Roman" w:eastAsia="Times New Roman" w:hAnsi="Times New Roman" w:cs="Times New Roman"/>
          <w:color w:val="000000" w:themeColor="text1"/>
          <w:sz w:val="24"/>
          <w:szCs w:val="24"/>
          <w:lang w:eastAsia="ru-RU"/>
        </w:rPr>
        <w:t>Учреждения;</w:t>
      </w:r>
      <w:r w:rsidR="00906A6A" w:rsidRPr="00906A6A">
        <w:rPr>
          <w:rFonts w:ascii="Times New Roman" w:eastAsia="Times New Roman" w:hAnsi="Times New Roman" w:cs="Times New Roman"/>
          <w:color w:val="000000" w:themeColor="text1"/>
          <w:sz w:val="24"/>
          <w:szCs w:val="24"/>
          <w:lang w:eastAsia="ru-RU"/>
        </w:rPr>
        <w:br/>
        <w:t>-</w:t>
      </w:r>
      <w:proofErr w:type="gramEnd"/>
      <w:r w:rsidR="00906A6A" w:rsidRPr="00906A6A">
        <w:rPr>
          <w:rFonts w:ascii="Times New Roman" w:eastAsia="Times New Roman" w:hAnsi="Times New Roman" w:cs="Times New Roman"/>
          <w:color w:val="000000" w:themeColor="text1"/>
          <w:sz w:val="24"/>
          <w:szCs w:val="24"/>
          <w:lang w:eastAsia="ru-RU"/>
        </w:rPr>
        <w:t xml:space="preserve"> активизация адресной  работы с семьями, которая позволит удовлетворить </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индивидуальные запросы родителей.</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   </w:t>
      </w:r>
    </w:p>
    <w:p w:rsidR="00906A6A" w:rsidRPr="00906A6A" w:rsidRDefault="00906A6A" w:rsidP="00906A6A">
      <w:pPr>
        <w:numPr>
          <w:ilvl w:val="0"/>
          <w:numId w:val="15"/>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Информативная справка.</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 </w:t>
      </w:r>
    </w:p>
    <w:tbl>
      <w:tblPr>
        <w:tblW w:w="10695" w:type="dxa"/>
        <w:shd w:val="clear" w:color="auto" w:fill="FFFFFF"/>
        <w:tblCellMar>
          <w:left w:w="0" w:type="dxa"/>
          <w:right w:w="0" w:type="dxa"/>
        </w:tblCellMar>
        <w:tblLook w:val="04A0" w:firstRow="1" w:lastRow="0" w:firstColumn="1" w:lastColumn="0" w:noHBand="0" w:noVBand="1"/>
      </w:tblPr>
      <w:tblGrid>
        <w:gridCol w:w="2092"/>
        <w:gridCol w:w="8603"/>
      </w:tblGrid>
      <w:tr w:rsidR="00906A6A" w:rsidRPr="00906A6A" w:rsidTr="00906A6A">
        <w:tc>
          <w:tcPr>
            <w:tcW w:w="19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Полное наименование Учреждения</w:t>
            </w:r>
          </w:p>
        </w:tc>
        <w:tc>
          <w:tcPr>
            <w:tcW w:w="820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EB7E14"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Муниципальное  автономное</w:t>
            </w:r>
            <w:r w:rsidR="00906A6A" w:rsidRPr="00906A6A">
              <w:rPr>
                <w:rFonts w:ascii="Times New Roman" w:eastAsia="Times New Roman" w:hAnsi="Times New Roman" w:cs="Times New Roman"/>
                <w:color w:val="000000" w:themeColor="text1"/>
                <w:sz w:val="24"/>
                <w:szCs w:val="24"/>
                <w:lang w:eastAsia="ru-RU"/>
              </w:rPr>
              <w:t xml:space="preserve"> дошкольное образовательное учреждение</w:t>
            </w:r>
            <w:r>
              <w:rPr>
                <w:rFonts w:ascii="Times New Roman" w:eastAsia="Times New Roman" w:hAnsi="Times New Roman" w:cs="Times New Roman"/>
                <w:color w:val="000000" w:themeColor="text1"/>
                <w:sz w:val="24"/>
                <w:szCs w:val="24"/>
                <w:lang w:eastAsia="ru-RU"/>
              </w:rPr>
              <w:t xml:space="preserve"> «Детский сад  № 2</w:t>
            </w:r>
            <w:r w:rsidR="00906A6A" w:rsidRPr="00906A6A">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Камышловского городского округа</w:t>
            </w:r>
          </w:p>
        </w:tc>
      </w:tr>
      <w:tr w:rsidR="00906A6A" w:rsidRPr="00906A6A" w:rsidTr="00906A6A">
        <w:tc>
          <w:tcPr>
            <w:tcW w:w="19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Юридический  адрес</w:t>
            </w:r>
          </w:p>
        </w:tc>
        <w:tc>
          <w:tcPr>
            <w:tcW w:w="820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EB7E14" w:rsidP="00EB7E14">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624860. Свердловская</w:t>
            </w:r>
            <w:r w:rsidR="00906A6A" w:rsidRPr="00906A6A">
              <w:rPr>
                <w:rFonts w:ascii="Times New Roman" w:eastAsia="Times New Roman" w:hAnsi="Times New Roman" w:cs="Times New Roman"/>
                <w:color w:val="000000" w:themeColor="text1"/>
                <w:sz w:val="24"/>
                <w:szCs w:val="24"/>
                <w:lang w:eastAsia="ru-RU"/>
              </w:rPr>
              <w:t xml:space="preserve"> область, </w:t>
            </w:r>
            <w:r>
              <w:rPr>
                <w:rFonts w:ascii="Times New Roman" w:eastAsia="Times New Roman" w:hAnsi="Times New Roman" w:cs="Times New Roman"/>
                <w:color w:val="000000" w:themeColor="text1"/>
                <w:sz w:val="24"/>
                <w:szCs w:val="24"/>
                <w:lang w:eastAsia="ru-RU"/>
              </w:rPr>
              <w:t>г. Камышлов, ул.Ленинградская, 12</w:t>
            </w:r>
          </w:p>
        </w:tc>
      </w:tr>
      <w:tr w:rsidR="00906A6A" w:rsidRPr="00906A6A" w:rsidTr="00906A6A">
        <w:tc>
          <w:tcPr>
            <w:tcW w:w="19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Режим работы</w:t>
            </w:r>
          </w:p>
        </w:tc>
        <w:tc>
          <w:tcPr>
            <w:tcW w:w="820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EB7E14"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Пятидневная рабочая неделя с 7.00 до 19</w:t>
            </w:r>
            <w:r w:rsidR="00906A6A" w:rsidRPr="00906A6A">
              <w:rPr>
                <w:rFonts w:ascii="Times New Roman" w:eastAsia="Times New Roman" w:hAnsi="Times New Roman" w:cs="Times New Roman"/>
                <w:color w:val="000000" w:themeColor="text1"/>
                <w:sz w:val="24"/>
                <w:szCs w:val="24"/>
                <w:lang w:eastAsia="ru-RU"/>
              </w:rPr>
              <w:t>.00, выходные дни</w:t>
            </w:r>
            <w:r>
              <w:rPr>
                <w:rFonts w:ascii="Times New Roman" w:eastAsia="Times New Roman" w:hAnsi="Times New Roman" w:cs="Times New Roman"/>
                <w:color w:val="000000" w:themeColor="text1"/>
                <w:sz w:val="24"/>
                <w:szCs w:val="24"/>
                <w:lang w:eastAsia="ru-RU"/>
              </w:rPr>
              <w:t>:</w:t>
            </w:r>
            <w:r w:rsidR="00906A6A" w:rsidRPr="00906A6A">
              <w:rPr>
                <w:rFonts w:ascii="Times New Roman" w:eastAsia="Times New Roman" w:hAnsi="Times New Roman" w:cs="Times New Roman"/>
                <w:color w:val="000000" w:themeColor="text1"/>
                <w:sz w:val="24"/>
                <w:szCs w:val="24"/>
                <w:lang w:eastAsia="ru-RU"/>
              </w:rPr>
              <w:t xml:space="preserve"> суббота, воскресенье, праздничные дни.</w:t>
            </w:r>
          </w:p>
        </w:tc>
      </w:tr>
      <w:tr w:rsidR="00906A6A" w:rsidRPr="00906A6A" w:rsidTr="00906A6A">
        <w:tc>
          <w:tcPr>
            <w:tcW w:w="19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lastRenderedPageBreak/>
              <w:t>Заведующий</w:t>
            </w:r>
          </w:p>
        </w:tc>
        <w:tc>
          <w:tcPr>
            <w:tcW w:w="820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EB7E14"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Лопатина Юлия Григорьевна</w:t>
            </w:r>
          </w:p>
        </w:tc>
      </w:tr>
      <w:tr w:rsidR="00906A6A" w:rsidRPr="00906A6A" w:rsidTr="00906A6A">
        <w:tc>
          <w:tcPr>
            <w:tcW w:w="19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Управление Учреждением</w:t>
            </w:r>
          </w:p>
        </w:tc>
        <w:tc>
          <w:tcPr>
            <w:tcW w:w="820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Управляющий совет, Общее собрание трудового коллектива, Педагогический совет.</w:t>
            </w:r>
          </w:p>
        </w:tc>
      </w:tr>
      <w:tr w:rsidR="00906A6A" w:rsidRPr="00906A6A" w:rsidTr="00906A6A">
        <w:tc>
          <w:tcPr>
            <w:tcW w:w="19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Телефоны</w:t>
            </w:r>
          </w:p>
        </w:tc>
        <w:tc>
          <w:tcPr>
            <w:tcW w:w="820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7A6731"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8(343 75) 2-44-84</w:t>
            </w:r>
          </w:p>
        </w:tc>
      </w:tr>
      <w:tr w:rsidR="00906A6A" w:rsidRPr="00906A6A" w:rsidTr="00906A6A">
        <w:tc>
          <w:tcPr>
            <w:tcW w:w="19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Дата открытия</w:t>
            </w:r>
          </w:p>
        </w:tc>
        <w:tc>
          <w:tcPr>
            <w:tcW w:w="820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7A6731"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2012 </w:t>
            </w:r>
            <w:r w:rsidR="00906A6A" w:rsidRPr="00906A6A">
              <w:rPr>
                <w:rFonts w:ascii="Times New Roman" w:eastAsia="Times New Roman" w:hAnsi="Times New Roman" w:cs="Times New Roman"/>
                <w:color w:val="000000" w:themeColor="text1"/>
                <w:sz w:val="24"/>
                <w:szCs w:val="24"/>
                <w:lang w:eastAsia="ru-RU"/>
              </w:rPr>
              <w:t xml:space="preserve"> год.</w:t>
            </w:r>
          </w:p>
        </w:tc>
      </w:tr>
      <w:tr w:rsidR="00906A6A" w:rsidRPr="00906A6A" w:rsidTr="00906A6A">
        <w:tc>
          <w:tcPr>
            <w:tcW w:w="19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Учредитель</w:t>
            </w:r>
          </w:p>
        </w:tc>
        <w:tc>
          <w:tcPr>
            <w:tcW w:w="820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7A6731"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Учредитель администрация Камышловского городского округа</w:t>
            </w:r>
            <w:r w:rsidR="00906A6A" w:rsidRPr="00906A6A">
              <w:rPr>
                <w:rFonts w:ascii="Times New Roman" w:eastAsia="Times New Roman" w:hAnsi="Times New Roman" w:cs="Times New Roman"/>
                <w:color w:val="000000" w:themeColor="text1"/>
                <w:sz w:val="24"/>
                <w:szCs w:val="24"/>
                <w:lang w:eastAsia="ru-RU"/>
              </w:rPr>
              <w:t>.</w:t>
            </w:r>
          </w:p>
        </w:tc>
      </w:tr>
      <w:tr w:rsidR="00906A6A" w:rsidRPr="00906A6A" w:rsidTr="00906A6A">
        <w:tc>
          <w:tcPr>
            <w:tcW w:w="19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Учредительные документы</w:t>
            </w:r>
          </w:p>
        </w:tc>
        <w:tc>
          <w:tcPr>
            <w:tcW w:w="820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numPr>
                <w:ilvl w:val="0"/>
                <w:numId w:val="16"/>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Лицензия на осуществление образовательной</w:t>
            </w:r>
            <w:r w:rsidR="007A6731">
              <w:rPr>
                <w:rFonts w:ascii="Times New Roman" w:eastAsia="Times New Roman" w:hAnsi="Times New Roman" w:cs="Times New Roman"/>
                <w:color w:val="000000" w:themeColor="text1"/>
                <w:sz w:val="24"/>
                <w:szCs w:val="24"/>
                <w:lang w:eastAsia="ru-RU"/>
              </w:rPr>
              <w:t xml:space="preserve"> деятельности №18523 от 18 апреля </w:t>
            </w:r>
            <w:r w:rsidRPr="00906A6A">
              <w:rPr>
                <w:rFonts w:ascii="Times New Roman" w:eastAsia="Times New Roman" w:hAnsi="Times New Roman" w:cs="Times New Roman"/>
                <w:color w:val="000000" w:themeColor="text1"/>
                <w:sz w:val="24"/>
                <w:szCs w:val="24"/>
                <w:lang w:eastAsia="ru-RU"/>
              </w:rPr>
              <w:t>2016</w:t>
            </w:r>
            <w:r w:rsidR="007A6731">
              <w:rPr>
                <w:rFonts w:ascii="Times New Roman" w:eastAsia="Times New Roman" w:hAnsi="Times New Roman" w:cs="Times New Roman"/>
                <w:color w:val="000000" w:themeColor="text1"/>
                <w:sz w:val="24"/>
                <w:szCs w:val="24"/>
                <w:lang w:eastAsia="ru-RU"/>
              </w:rPr>
              <w:t xml:space="preserve"> </w:t>
            </w:r>
            <w:r w:rsidRPr="00906A6A">
              <w:rPr>
                <w:rFonts w:ascii="Times New Roman" w:eastAsia="Times New Roman" w:hAnsi="Times New Roman" w:cs="Times New Roman"/>
                <w:color w:val="000000" w:themeColor="text1"/>
                <w:sz w:val="24"/>
                <w:szCs w:val="24"/>
                <w:lang w:eastAsia="ru-RU"/>
              </w:rPr>
              <w:t>года.</w:t>
            </w:r>
          </w:p>
          <w:p w:rsidR="00906A6A" w:rsidRPr="00906A6A" w:rsidRDefault="007A6731" w:rsidP="007A6731">
            <w:pPr>
              <w:numPr>
                <w:ilvl w:val="0"/>
                <w:numId w:val="16"/>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Устав  муниципального автономного</w:t>
            </w:r>
            <w:r w:rsidR="00906A6A" w:rsidRPr="00906A6A">
              <w:rPr>
                <w:rFonts w:ascii="Times New Roman" w:eastAsia="Times New Roman" w:hAnsi="Times New Roman" w:cs="Times New Roman"/>
                <w:color w:val="000000" w:themeColor="text1"/>
                <w:sz w:val="24"/>
                <w:szCs w:val="24"/>
                <w:lang w:eastAsia="ru-RU"/>
              </w:rPr>
              <w:t xml:space="preserve"> дошкольного образователь</w:t>
            </w:r>
            <w:r>
              <w:rPr>
                <w:rFonts w:ascii="Times New Roman" w:eastAsia="Times New Roman" w:hAnsi="Times New Roman" w:cs="Times New Roman"/>
                <w:color w:val="000000" w:themeColor="text1"/>
                <w:sz w:val="24"/>
                <w:szCs w:val="24"/>
                <w:lang w:eastAsia="ru-RU"/>
              </w:rPr>
              <w:t>ного учреждения «Детский сад №2</w:t>
            </w:r>
            <w:r w:rsidR="00906A6A" w:rsidRPr="00906A6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КГО. </w:t>
            </w:r>
            <w:r w:rsidR="00906A6A" w:rsidRPr="00906A6A">
              <w:rPr>
                <w:rFonts w:ascii="Times New Roman" w:eastAsia="Times New Roman" w:hAnsi="Times New Roman" w:cs="Times New Roman"/>
                <w:color w:val="000000" w:themeColor="text1"/>
                <w:sz w:val="24"/>
                <w:szCs w:val="24"/>
                <w:lang w:eastAsia="ru-RU"/>
              </w:rPr>
              <w:t> </w:t>
            </w:r>
          </w:p>
        </w:tc>
      </w:tr>
    </w:tbl>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Учреждение размещено в типовом двухэтажном здании,  имеется водопровод, канализация, оснащено верандами и прогулочными постройками для игровой деятельности. Помещение и участок соответствуют государственным санитарно-эпидемиологическим требованиям к устройству правилам и нормативам работы ДОУ СанПиН 2.4.1.3049-13 от 15.05.2013, нормам и правилам пожарной безопасности. Территория детского сада ухожена и озеленена различными видами деревьев и кустарников по всему периметру. Коллектив поддерживает территорию в хорошем состоянии, ухаживая за цветниками, поддерживая чистоту и порядок.</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Материально-техническое обеспечение, оснащение образовательного процесса и развивающая среда Учреждения соответствует ФГОС ДО. В ДОУ  созданы все необходимые условия для организации и проведения образовательного процесса. Все базисные компоненты развивающей предметной среды детства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            Учреждение располагает учебно-методической литературой для реализации </w:t>
      </w:r>
      <w:r w:rsidR="000D223C">
        <w:rPr>
          <w:rFonts w:ascii="Times New Roman" w:eastAsia="Times New Roman" w:hAnsi="Times New Roman" w:cs="Times New Roman"/>
          <w:color w:val="000000" w:themeColor="text1"/>
          <w:sz w:val="24"/>
          <w:szCs w:val="24"/>
          <w:lang w:eastAsia="ru-RU"/>
        </w:rPr>
        <w:t xml:space="preserve">основной общеобразовательной </w:t>
      </w:r>
      <w:r w:rsidRPr="00906A6A">
        <w:rPr>
          <w:rFonts w:ascii="Times New Roman" w:eastAsia="Times New Roman" w:hAnsi="Times New Roman" w:cs="Times New Roman"/>
          <w:color w:val="000000" w:themeColor="text1"/>
          <w:sz w:val="24"/>
          <w:szCs w:val="24"/>
          <w:lang w:eastAsia="ru-RU"/>
        </w:rPr>
        <w:t>програм</w:t>
      </w:r>
      <w:r w:rsidR="000D223C">
        <w:rPr>
          <w:rFonts w:ascii="Times New Roman" w:eastAsia="Times New Roman" w:hAnsi="Times New Roman" w:cs="Times New Roman"/>
          <w:color w:val="000000" w:themeColor="text1"/>
          <w:sz w:val="24"/>
          <w:szCs w:val="24"/>
          <w:lang w:eastAsia="ru-RU"/>
        </w:rPr>
        <w:t>мы дошкольного образования</w:t>
      </w:r>
      <w:r w:rsidRPr="00906A6A">
        <w:rPr>
          <w:rFonts w:ascii="Times New Roman" w:eastAsia="Times New Roman" w:hAnsi="Times New Roman" w:cs="Times New Roman"/>
          <w:color w:val="000000" w:themeColor="text1"/>
          <w:sz w:val="24"/>
          <w:szCs w:val="24"/>
          <w:lang w:eastAsia="ru-RU"/>
        </w:rPr>
        <w:t>.</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Учебно-методическая оснащенность детского сада позволяет проводить   воспитательно-образовательную работу с детьми и стремиться к высоким результатам.</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Образовательная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В каждой возрастной группе   созданы  хорошие условия для самостоятельной, художественной, творческой, театрализованной, двигательной д</w:t>
      </w:r>
      <w:r w:rsidR="007A6731">
        <w:rPr>
          <w:rFonts w:ascii="Times New Roman" w:eastAsia="Times New Roman" w:hAnsi="Times New Roman" w:cs="Times New Roman"/>
          <w:color w:val="000000" w:themeColor="text1"/>
          <w:sz w:val="24"/>
          <w:szCs w:val="24"/>
          <w:lang w:eastAsia="ru-RU"/>
        </w:rPr>
        <w:t>еятельности, оборудованы «Центры развития</w:t>
      </w:r>
      <w:r w:rsidRPr="00906A6A">
        <w:rPr>
          <w:rFonts w:ascii="Times New Roman" w:eastAsia="Times New Roman" w:hAnsi="Times New Roman" w:cs="Times New Roman"/>
          <w:color w:val="000000" w:themeColor="text1"/>
          <w:sz w:val="24"/>
          <w:szCs w:val="24"/>
          <w:lang w:eastAsia="ru-RU"/>
        </w:rPr>
        <w:t>»,   в которых размещен познавательный и игровой материал в соответствии с возрастом детей. Мебель, игровое оборудование   приобретено с  учетом санитарных и психолого-педагогических требований.</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Это позволяет детям организовывать разные игры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игр и </w:t>
      </w:r>
      <w:r w:rsidRPr="00906A6A">
        <w:rPr>
          <w:rFonts w:ascii="Times New Roman" w:eastAsia="Times New Roman" w:hAnsi="Times New Roman" w:cs="Times New Roman"/>
          <w:color w:val="000000" w:themeColor="text1"/>
          <w:sz w:val="24"/>
          <w:szCs w:val="24"/>
          <w:lang w:eastAsia="ru-RU"/>
        </w:rPr>
        <w:lastRenderedPageBreak/>
        <w:t>увлечений. Среда своевременно изменяется (обновляется) с учетом программы, усложняющегося уровня умений детей и их половых различий.</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Для физкультурных занятий имеется гимнастическая лестница, маты, тренажеры, мячи разных размеров, мешочки с песком для метания, гимнастические палки, скакалки, дорожки для профилактики плоскостопия, скамейки и т.д.</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Медицинский блок состоит из с</w:t>
      </w:r>
      <w:r w:rsidR="007A6731">
        <w:rPr>
          <w:rFonts w:ascii="Times New Roman" w:eastAsia="Times New Roman" w:hAnsi="Times New Roman" w:cs="Times New Roman"/>
          <w:color w:val="000000" w:themeColor="text1"/>
          <w:sz w:val="24"/>
          <w:szCs w:val="24"/>
          <w:lang w:eastAsia="ru-RU"/>
        </w:rPr>
        <w:t>мотрового,  изолятора, прививочного кабинетов.</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Питание детей производится в групповых комнатах.  Весь цикл приготовления блюд происходит на пищеблоке Учреждения. Помещение пищеблока размещается на первом этаже, имеет отдельный выход.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Питьевой режим в детском саду проводится в соответствии с требованиями СанПиН 2.4.1.3049-13 от 15.05.2013, питьевая вода доступна воспитанникам в течение всего времени нахождения в ДОУ. Ориентировочные размеры потребления воды ребенком зависят от времени года, двигательной активности ребенка.</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Методический  кабинет и  группы  пост</w:t>
      </w:r>
      <w:r w:rsidR="006A2EE6">
        <w:rPr>
          <w:rFonts w:ascii="Times New Roman" w:eastAsia="Times New Roman" w:hAnsi="Times New Roman" w:cs="Times New Roman"/>
          <w:color w:val="000000" w:themeColor="text1"/>
          <w:sz w:val="24"/>
          <w:szCs w:val="24"/>
          <w:lang w:eastAsia="ru-RU"/>
        </w:rPr>
        <w:t xml:space="preserve">оянно пополняются </w:t>
      </w:r>
      <w:r w:rsidRPr="00906A6A">
        <w:rPr>
          <w:rFonts w:ascii="Times New Roman" w:eastAsia="Times New Roman" w:hAnsi="Times New Roman" w:cs="Times New Roman"/>
          <w:color w:val="000000" w:themeColor="text1"/>
          <w:sz w:val="24"/>
          <w:szCs w:val="24"/>
          <w:lang w:eastAsia="ru-RU"/>
        </w:rPr>
        <w:t xml:space="preserve"> методической и художественной литературой. </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Предметная среда Учреждения оборудована с учетом возрастных особенностей детей. Все элементы среды связаны между собой по содержанию, отвечают необходимым требованиям безопасности и в целом создают оптимально-насыщенную, целостную многофункциональную среду. </w:t>
      </w:r>
      <w:r w:rsidRPr="00310A33">
        <w:rPr>
          <w:rFonts w:ascii="Times New Roman" w:eastAsia="Times New Roman" w:hAnsi="Times New Roman" w:cs="Times New Roman"/>
          <w:b/>
          <w:bCs/>
          <w:color w:val="000000" w:themeColor="text1"/>
          <w:sz w:val="24"/>
          <w:szCs w:val="24"/>
          <w:lang w:eastAsia="ru-RU"/>
        </w:rPr>
        <w:t>     </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Разработана и внедрена система мер обеспечения безопасности жизни и деятельности ребенка в здании и на территории ДОУ: пожарная сигнализация, кнопка срочного вызова полиции, имеются первичные средства пожаротушения. В вечернее, ночное время в здании работает охранник.</w:t>
      </w:r>
      <w:r w:rsidRPr="00906A6A">
        <w:rPr>
          <w:rFonts w:ascii="Times New Roman" w:eastAsia="Times New Roman" w:hAnsi="Times New Roman" w:cs="Times New Roman"/>
          <w:color w:val="000000" w:themeColor="text1"/>
          <w:sz w:val="24"/>
          <w:szCs w:val="24"/>
          <w:lang w:eastAsia="ru-RU"/>
        </w:rPr>
        <w:br/>
        <w:t>В ДОУ регулярно проводятся мероприятия по соблюдению правил пожарной безопасности, по основам безопасности, учебные тренировки.</w:t>
      </w:r>
      <w:r w:rsidRPr="00906A6A">
        <w:rPr>
          <w:rFonts w:ascii="Times New Roman" w:eastAsia="Times New Roman" w:hAnsi="Times New Roman" w:cs="Times New Roman"/>
          <w:color w:val="000000" w:themeColor="text1"/>
          <w:sz w:val="24"/>
          <w:szCs w:val="24"/>
          <w:lang w:eastAsia="ru-RU"/>
        </w:rPr>
        <w:br/>
        <w:t>С детьми регулярно проводятся занятия, беседы по правилам дорожного движения и безопасного поведения детей  на ули</w:t>
      </w:r>
      <w:r w:rsidR="00225A91">
        <w:rPr>
          <w:rFonts w:ascii="Times New Roman" w:eastAsia="Times New Roman" w:hAnsi="Times New Roman" w:cs="Times New Roman"/>
          <w:color w:val="000000" w:themeColor="text1"/>
          <w:sz w:val="24"/>
          <w:szCs w:val="24"/>
          <w:lang w:eastAsia="ru-RU"/>
        </w:rPr>
        <w:t>це, организуются экскурсии, мероприятия</w:t>
      </w:r>
      <w:r w:rsidRPr="00906A6A">
        <w:rPr>
          <w:rFonts w:ascii="Times New Roman" w:eastAsia="Times New Roman" w:hAnsi="Times New Roman" w:cs="Times New Roman"/>
          <w:color w:val="000000" w:themeColor="text1"/>
          <w:sz w:val="24"/>
          <w:szCs w:val="24"/>
          <w:lang w:eastAsia="ru-RU"/>
        </w:rPr>
        <w:t>.</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 </w:t>
      </w:r>
    </w:p>
    <w:p w:rsidR="00906A6A" w:rsidRPr="00906A6A" w:rsidRDefault="00906A6A" w:rsidP="00906A6A">
      <w:pPr>
        <w:numPr>
          <w:ilvl w:val="0"/>
          <w:numId w:val="17"/>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Анализ результатов деятельности ДОУ.</w:t>
      </w:r>
    </w:p>
    <w:p w:rsidR="00065E1B" w:rsidRDefault="00065E1B"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p>
    <w:p w:rsidR="00906A6A" w:rsidRDefault="00225A91"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 1 января 2018 </w:t>
      </w:r>
      <w:r w:rsidR="00906A6A" w:rsidRPr="00906A6A">
        <w:rPr>
          <w:rFonts w:ascii="Times New Roman" w:eastAsia="Times New Roman" w:hAnsi="Times New Roman" w:cs="Times New Roman"/>
          <w:color w:val="000000" w:themeColor="text1"/>
          <w:sz w:val="24"/>
          <w:szCs w:val="24"/>
          <w:lang w:eastAsia="ru-RU"/>
        </w:rPr>
        <w:t xml:space="preserve"> год</w:t>
      </w:r>
      <w:r>
        <w:rPr>
          <w:rFonts w:ascii="Times New Roman" w:eastAsia="Times New Roman" w:hAnsi="Times New Roman" w:cs="Times New Roman"/>
          <w:color w:val="000000" w:themeColor="text1"/>
          <w:sz w:val="24"/>
          <w:szCs w:val="24"/>
          <w:lang w:eastAsia="ru-RU"/>
        </w:rPr>
        <w:t>а в детском саду функционируют 7</w:t>
      </w:r>
      <w:r w:rsidR="00B66EDF">
        <w:rPr>
          <w:rFonts w:ascii="Times New Roman" w:eastAsia="Times New Roman" w:hAnsi="Times New Roman" w:cs="Times New Roman"/>
          <w:color w:val="000000" w:themeColor="text1"/>
          <w:sz w:val="24"/>
          <w:szCs w:val="24"/>
          <w:lang w:eastAsia="ru-RU"/>
        </w:rPr>
        <w:t xml:space="preserve"> групп</w:t>
      </w:r>
      <w:r w:rsidR="00906A6A" w:rsidRPr="00906A6A">
        <w:rPr>
          <w:rFonts w:ascii="Times New Roman" w:eastAsia="Times New Roman" w:hAnsi="Times New Roman" w:cs="Times New Roman"/>
          <w:color w:val="000000" w:themeColor="text1"/>
          <w:sz w:val="24"/>
          <w:szCs w:val="24"/>
          <w:lang w:eastAsia="ru-RU"/>
        </w:rPr>
        <w:t xml:space="preserve">,  число воспитанников </w:t>
      </w:r>
      <w:r w:rsidR="00B66EDF">
        <w:rPr>
          <w:rFonts w:ascii="Times New Roman" w:eastAsia="Times New Roman" w:hAnsi="Times New Roman" w:cs="Times New Roman"/>
          <w:color w:val="000000" w:themeColor="text1"/>
          <w:sz w:val="24"/>
          <w:szCs w:val="24"/>
          <w:lang w:eastAsia="ru-RU"/>
        </w:rPr>
        <w:t xml:space="preserve">- </w:t>
      </w:r>
      <w:r w:rsidR="00906A6A" w:rsidRPr="00906A6A">
        <w:rPr>
          <w:rFonts w:ascii="Times New Roman" w:eastAsia="Times New Roman" w:hAnsi="Times New Roman" w:cs="Times New Roman"/>
          <w:color w:val="000000" w:themeColor="text1"/>
          <w:sz w:val="24"/>
          <w:szCs w:val="24"/>
          <w:lang w:eastAsia="ru-RU"/>
        </w:rPr>
        <w:t>17</w:t>
      </w:r>
      <w:r w:rsidR="00B66EDF">
        <w:rPr>
          <w:rFonts w:ascii="Times New Roman" w:eastAsia="Times New Roman" w:hAnsi="Times New Roman" w:cs="Times New Roman"/>
          <w:color w:val="000000" w:themeColor="text1"/>
          <w:sz w:val="24"/>
          <w:szCs w:val="24"/>
          <w:lang w:eastAsia="ru-RU"/>
        </w:rPr>
        <w:t>0</w:t>
      </w:r>
      <w:r>
        <w:rPr>
          <w:rFonts w:ascii="Times New Roman" w:eastAsia="Times New Roman" w:hAnsi="Times New Roman" w:cs="Times New Roman"/>
          <w:color w:val="000000" w:themeColor="text1"/>
          <w:sz w:val="24"/>
          <w:szCs w:val="24"/>
          <w:lang w:eastAsia="ru-RU"/>
        </w:rPr>
        <w:t xml:space="preserve">  в возрасте от 2</w:t>
      </w:r>
      <w:r w:rsidR="00906A6A" w:rsidRPr="00906A6A">
        <w:rPr>
          <w:rFonts w:ascii="Times New Roman" w:eastAsia="Times New Roman" w:hAnsi="Times New Roman" w:cs="Times New Roman"/>
          <w:color w:val="000000" w:themeColor="text1"/>
          <w:sz w:val="24"/>
          <w:szCs w:val="24"/>
          <w:lang w:eastAsia="ru-RU"/>
        </w:rPr>
        <w:t xml:space="preserve"> до 7 лет.    </w:t>
      </w:r>
    </w:p>
    <w:p w:rsidR="00225A91" w:rsidRDefault="00B66EDF"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младшая группа – 20</w:t>
      </w:r>
      <w:r w:rsidR="00225A91">
        <w:rPr>
          <w:rFonts w:ascii="Times New Roman" w:eastAsia="Times New Roman" w:hAnsi="Times New Roman" w:cs="Times New Roman"/>
          <w:color w:val="000000" w:themeColor="text1"/>
          <w:sz w:val="24"/>
          <w:szCs w:val="24"/>
          <w:lang w:eastAsia="ru-RU"/>
        </w:rPr>
        <w:t xml:space="preserve"> ребенка</w:t>
      </w:r>
    </w:p>
    <w:p w:rsidR="00225A91" w:rsidRDefault="00225A91"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Вторая младшая группа (2) – 50 детей</w:t>
      </w:r>
    </w:p>
    <w:p w:rsidR="00225A91" w:rsidRDefault="00B66EDF"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Средняя группа (2) – 51 ребенок</w:t>
      </w:r>
    </w:p>
    <w:p w:rsidR="00225A91" w:rsidRDefault="00B66EDF"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Старшая группа – 24 ребенка</w:t>
      </w:r>
    </w:p>
    <w:p w:rsidR="00225A91" w:rsidRPr="00906A6A" w:rsidRDefault="00B66EDF"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Подготовительная группа – 25</w:t>
      </w:r>
      <w:r w:rsidR="00225A91">
        <w:rPr>
          <w:rFonts w:ascii="Times New Roman" w:eastAsia="Times New Roman" w:hAnsi="Times New Roman" w:cs="Times New Roman"/>
          <w:color w:val="000000" w:themeColor="text1"/>
          <w:sz w:val="24"/>
          <w:szCs w:val="24"/>
          <w:lang w:eastAsia="ru-RU"/>
        </w:rPr>
        <w:t xml:space="preserve"> детей</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color w:val="000000" w:themeColor="text1"/>
          <w:sz w:val="24"/>
          <w:szCs w:val="24"/>
          <w:u w:val="single"/>
          <w:lang w:eastAsia="ru-RU"/>
        </w:rPr>
        <w:t>Кадровое обеспечение воспитательно-образовательного процесса</w:t>
      </w:r>
      <w:r w:rsidRPr="00906A6A">
        <w:rPr>
          <w:rFonts w:ascii="Times New Roman" w:eastAsia="Times New Roman" w:hAnsi="Times New Roman" w:cs="Times New Roman"/>
          <w:color w:val="000000" w:themeColor="text1"/>
          <w:sz w:val="24"/>
          <w:szCs w:val="24"/>
          <w:lang w:eastAsia="ru-RU"/>
        </w:rPr>
        <w:t>.</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Квалификация педагогических и учебно-вспомогательных работников соответствует квалификационным характеристикам.</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lastRenderedPageBreak/>
        <w:t>Должностной состав и количество работников, необходимых для реализации и обеспечения реализации Программы, определён ее целями и задачами, а также особенностями развития детей, соответствует.</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Обеспечено непрерывное сопровождение педагогическими и учебно-вспомогательными работниками в течение всего времени пребывания детей.</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Педагогические работники, реализующие Программу, обладают основными компетенциями, необходимыми для создания условия развития детей.</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Учреждение  полностью  укомплектовано педагогическими кадрами:</w:t>
      </w:r>
    </w:p>
    <w:p w:rsidR="00225A91" w:rsidRDefault="00225A91"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 – 1</w:t>
      </w:r>
    </w:p>
    <w:p w:rsidR="00225A91" w:rsidRDefault="00225A91"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учитель-логопед -1</w:t>
      </w:r>
    </w:p>
    <w:p w:rsidR="00225A91" w:rsidRPr="00906A6A" w:rsidRDefault="00225A91"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педагог-психолог – 1 (на 0,5 ставки)</w:t>
      </w:r>
    </w:p>
    <w:p w:rsidR="00906A6A" w:rsidRDefault="00225A91"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музыкальный руководитель – 2</w:t>
      </w:r>
    </w:p>
    <w:p w:rsidR="00225A91" w:rsidRPr="00906A6A" w:rsidRDefault="00225A91"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инструктор по физической культуре - 1</w:t>
      </w:r>
    </w:p>
    <w:p w:rsidR="00906A6A" w:rsidRPr="00906A6A" w:rsidRDefault="00225A91"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воспитатели – 14</w:t>
      </w:r>
    </w:p>
    <w:tbl>
      <w:tblPr>
        <w:tblW w:w="10695" w:type="dxa"/>
        <w:shd w:val="clear" w:color="auto" w:fill="FFFFFF"/>
        <w:tblCellMar>
          <w:left w:w="0" w:type="dxa"/>
          <w:right w:w="0" w:type="dxa"/>
        </w:tblCellMar>
        <w:tblLook w:val="04A0" w:firstRow="1" w:lastRow="0" w:firstColumn="1" w:lastColumn="0" w:noHBand="0" w:noVBand="1"/>
      </w:tblPr>
      <w:tblGrid>
        <w:gridCol w:w="3860"/>
        <w:gridCol w:w="4659"/>
        <w:gridCol w:w="2176"/>
      </w:tblGrid>
      <w:tr w:rsidR="00906A6A" w:rsidRPr="00906A6A" w:rsidTr="00906A6A">
        <w:tc>
          <w:tcPr>
            <w:tcW w:w="7020"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Характеристика кадрового состава</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 </w:t>
            </w:r>
          </w:p>
        </w:tc>
      </w:tr>
      <w:tr w:rsidR="00906A6A" w:rsidRPr="00906A6A" w:rsidTr="00906A6A">
        <w:tc>
          <w:tcPr>
            <w:tcW w:w="2160"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1. По образованию                                      </w:t>
            </w:r>
          </w:p>
        </w:tc>
        <w:tc>
          <w:tcPr>
            <w:tcW w:w="48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065E1B"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00906A6A" w:rsidRPr="00906A6A">
              <w:rPr>
                <w:rFonts w:ascii="Times New Roman" w:eastAsia="Times New Roman" w:hAnsi="Times New Roman" w:cs="Times New Roman"/>
                <w:color w:val="000000" w:themeColor="text1"/>
                <w:sz w:val="24"/>
                <w:szCs w:val="24"/>
                <w:lang w:eastAsia="ru-RU"/>
              </w:rPr>
              <w:t>высшее педагогическое  образование</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065E1B"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 человек</w:t>
            </w:r>
          </w:p>
        </w:tc>
      </w:tr>
      <w:tr w:rsidR="00906A6A" w:rsidRPr="00906A6A" w:rsidTr="00906A6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06A6A" w:rsidRPr="00906A6A" w:rsidRDefault="00906A6A" w:rsidP="00906A6A">
            <w:pPr>
              <w:spacing w:after="0" w:line="240" w:lineRule="auto"/>
              <w:rPr>
                <w:rFonts w:ascii="Times New Roman" w:eastAsia="Times New Roman" w:hAnsi="Times New Roman" w:cs="Times New Roman"/>
                <w:color w:val="000000" w:themeColor="text1"/>
                <w:sz w:val="24"/>
                <w:szCs w:val="24"/>
                <w:lang w:eastAsia="ru-RU"/>
              </w:rPr>
            </w:pPr>
          </w:p>
        </w:tc>
        <w:tc>
          <w:tcPr>
            <w:tcW w:w="48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среднее педагогическое  образование </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065E1B"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r w:rsidR="00906A6A" w:rsidRPr="00906A6A">
              <w:rPr>
                <w:rFonts w:ascii="Times New Roman" w:eastAsia="Times New Roman" w:hAnsi="Times New Roman" w:cs="Times New Roman"/>
                <w:color w:val="000000" w:themeColor="text1"/>
                <w:sz w:val="24"/>
                <w:szCs w:val="24"/>
                <w:lang w:eastAsia="ru-RU"/>
              </w:rPr>
              <w:t xml:space="preserve"> человек</w:t>
            </w:r>
          </w:p>
        </w:tc>
      </w:tr>
      <w:tr w:rsidR="00906A6A" w:rsidRPr="00906A6A" w:rsidTr="00906A6A">
        <w:tc>
          <w:tcPr>
            <w:tcW w:w="2160"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2. По стажу</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tc>
        <w:tc>
          <w:tcPr>
            <w:tcW w:w="48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до 5 лет     </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065E1B"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r>
      <w:tr w:rsidR="00906A6A" w:rsidRPr="00906A6A" w:rsidTr="00906A6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06A6A" w:rsidRPr="00906A6A" w:rsidRDefault="00906A6A" w:rsidP="00906A6A">
            <w:pPr>
              <w:spacing w:after="0" w:line="240" w:lineRule="auto"/>
              <w:rPr>
                <w:rFonts w:ascii="Times New Roman" w:eastAsia="Times New Roman" w:hAnsi="Times New Roman" w:cs="Times New Roman"/>
                <w:color w:val="000000" w:themeColor="text1"/>
                <w:sz w:val="24"/>
                <w:szCs w:val="24"/>
                <w:lang w:eastAsia="ru-RU"/>
              </w:rPr>
            </w:pPr>
          </w:p>
        </w:tc>
        <w:tc>
          <w:tcPr>
            <w:tcW w:w="48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от 5 до 10 лет                                             </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065E1B"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906A6A" w:rsidRPr="00906A6A" w:rsidTr="00906A6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06A6A" w:rsidRPr="00906A6A" w:rsidRDefault="00906A6A" w:rsidP="00906A6A">
            <w:pPr>
              <w:spacing w:after="0" w:line="240" w:lineRule="auto"/>
              <w:rPr>
                <w:rFonts w:ascii="Times New Roman" w:eastAsia="Times New Roman" w:hAnsi="Times New Roman" w:cs="Times New Roman"/>
                <w:color w:val="000000" w:themeColor="text1"/>
                <w:sz w:val="24"/>
                <w:szCs w:val="24"/>
                <w:lang w:eastAsia="ru-RU"/>
              </w:rPr>
            </w:pPr>
          </w:p>
        </w:tc>
        <w:tc>
          <w:tcPr>
            <w:tcW w:w="48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от 10 до 15 лет                                           </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065E1B"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906A6A" w:rsidRPr="00906A6A" w:rsidTr="00906A6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06A6A" w:rsidRPr="00906A6A" w:rsidRDefault="00906A6A" w:rsidP="00906A6A">
            <w:pPr>
              <w:spacing w:after="0" w:line="240" w:lineRule="auto"/>
              <w:rPr>
                <w:rFonts w:ascii="Times New Roman" w:eastAsia="Times New Roman" w:hAnsi="Times New Roman" w:cs="Times New Roman"/>
                <w:color w:val="000000" w:themeColor="text1"/>
                <w:sz w:val="24"/>
                <w:szCs w:val="24"/>
                <w:lang w:eastAsia="ru-RU"/>
              </w:rPr>
            </w:pPr>
          </w:p>
        </w:tc>
        <w:tc>
          <w:tcPr>
            <w:tcW w:w="48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65E1B"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свыше 15 </w:t>
            </w:r>
            <w:r w:rsidR="00065E1B">
              <w:rPr>
                <w:rFonts w:ascii="Times New Roman" w:eastAsia="Times New Roman" w:hAnsi="Times New Roman" w:cs="Times New Roman"/>
                <w:color w:val="000000" w:themeColor="text1"/>
                <w:sz w:val="24"/>
                <w:szCs w:val="24"/>
                <w:lang w:eastAsia="ru-RU"/>
              </w:rPr>
              <w:t xml:space="preserve">до 20 </w:t>
            </w:r>
            <w:r w:rsidRPr="00906A6A">
              <w:rPr>
                <w:rFonts w:ascii="Times New Roman" w:eastAsia="Times New Roman" w:hAnsi="Times New Roman" w:cs="Times New Roman"/>
                <w:color w:val="000000" w:themeColor="text1"/>
                <w:sz w:val="24"/>
                <w:szCs w:val="24"/>
                <w:lang w:eastAsia="ru-RU"/>
              </w:rPr>
              <w:t>лет                  </w:t>
            </w:r>
          </w:p>
          <w:p w:rsidR="00906A6A" w:rsidRPr="00906A6A" w:rsidRDefault="00065E1B"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 и более</w:t>
            </w:r>
            <w:r w:rsidR="00906A6A" w:rsidRPr="00906A6A">
              <w:rPr>
                <w:rFonts w:ascii="Times New Roman" w:eastAsia="Times New Roman" w:hAnsi="Times New Roman" w:cs="Times New Roman"/>
                <w:color w:val="000000" w:themeColor="text1"/>
                <w:sz w:val="24"/>
                <w:szCs w:val="24"/>
                <w:lang w:eastAsia="ru-RU"/>
              </w:rPr>
              <w:t>                            </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Default="00065E1B"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p w:rsidR="00065E1B" w:rsidRPr="00906A6A" w:rsidRDefault="00065E1B"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r>
      <w:tr w:rsidR="00906A6A" w:rsidRPr="00906A6A" w:rsidTr="00906A6A">
        <w:tc>
          <w:tcPr>
            <w:tcW w:w="2160"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3.По результатам</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аттестации</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tc>
        <w:tc>
          <w:tcPr>
            <w:tcW w:w="48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высшая квалификационная категория </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065E1B"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r>
      <w:tr w:rsidR="00906A6A" w:rsidRPr="00906A6A" w:rsidTr="00906A6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06A6A" w:rsidRPr="00906A6A" w:rsidRDefault="00906A6A" w:rsidP="00906A6A">
            <w:pPr>
              <w:spacing w:after="0" w:line="240" w:lineRule="auto"/>
              <w:rPr>
                <w:rFonts w:ascii="Times New Roman" w:eastAsia="Times New Roman" w:hAnsi="Times New Roman" w:cs="Times New Roman"/>
                <w:color w:val="000000" w:themeColor="text1"/>
                <w:sz w:val="24"/>
                <w:szCs w:val="24"/>
                <w:lang w:eastAsia="ru-RU"/>
              </w:rPr>
            </w:pPr>
          </w:p>
        </w:tc>
        <w:tc>
          <w:tcPr>
            <w:tcW w:w="48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первая квалификационная категория   </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065E1B"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r>
      <w:tr w:rsidR="00906A6A" w:rsidRPr="00906A6A" w:rsidTr="00906A6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06A6A" w:rsidRPr="00906A6A" w:rsidRDefault="00906A6A" w:rsidP="00906A6A">
            <w:pPr>
              <w:spacing w:after="0" w:line="240" w:lineRule="auto"/>
              <w:rPr>
                <w:rFonts w:ascii="Times New Roman" w:eastAsia="Times New Roman" w:hAnsi="Times New Roman" w:cs="Times New Roman"/>
                <w:color w:val="000000" w:themeColor="text1"/>
                <w:sz w:val="24"/>
                <w:szCs w:val="24"/>
                <w:lang w:eastAsia="ru-RU"/>
              </w:rPr>
            </w:pPr>
          </w:p>
        </w:tc>
        <w:tc>
          <w:tcPr>
            <w:tcW w:w="48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соответствие занимаемой должности</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065E1B"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w:t>
            </w:r>
          </w:p>
        </w:tc>
      </w:tr>
      <w:tr w:rsidR="00065E1B" w:rsidRPr="00906A6A" w:rsidTr="00065E1B">
        <w:trPr>
          <w:trHeight w:val="436"/>
        </w:trPr>
        <w:tc>
          <w:tcPr>
            <w:tcW w:w="0" w:type="auto"/>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65E1B" w:rsidRPr="00906A6A" w:rsidRDefault="00065E1B" w:rsidP="00906A6A">
            <w:pPr>
              <w:spacing w:after="0" w:line="240" w:lineRule="auto"/>
              <w:rPr>
                <w:rFonts w:ascii="Times New Roman" w:eastAsia="Times New Roman" w:hAnsi="Times New Roman" w:cs="Times New Roman"/>
                <w:color w:val="000000" w:themeColor="text1"/>
                <w:sz w:val="24"/>
                <w:szCs w:val="24"/>
                <w:lang w:eastAsia="ru-RU"/>
              </w:rPr>
            </w:pPr>
          </w:p>
        </w:tc>
        <w:tc>
          <w:tcPr>
            <w:tcW w:w="48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65E1B" w:rsidRPr="00906A6A" w:rsidRDefault="00065E1B"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 аттестованы</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65E1B" w:rsidRDefault="00065E1B"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r>
    </w:tbl>
    <w:p w:rsidR="00065E1B" w:rsidRDefault="00065E1B"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lastRenderedPageBreak/>
        <w:t>Наши педагоги:</w:t>
      </w:r>
    </w:p>
    <w:p w:rsid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награждены Почетной грамотой  Минис</w:t>
      </w:r>
      <w:r w:rsidR="00F4254D">
        <w:rPr>
          <w:rFonts w:ascii="Times New Roman" w:eastAsia="Times New Roman" w:hAnsi="Times New Roman" w:cs="Times New Roman"/>
          <w:color w:val="000000" w:themeColor="text1"/>
          <w:sz w:val="24"/>
          <w:szCs w:val="24"/>
          <w:lang w:eastAsia="ru-RU"/>
        </w:rPr>
        <w:t>терства образования - 2 человека</w:t>
      </w:r>
      <w:r w:rsidRPr="00906A6A">
        <w:rPr>
          <w:rFonts w:ascii="Times New Roman" w:eastAsia="Times New Roman" w:hAnsi="Times New Roman" w:cs="Times New Roman"/>
          <w:color w:val="000000" w:themeColor="text1"/>
          <w:sz w:val="24"/>
          <w:szCs w:val="24"/>
          <w:lang w:eastAsia="ru-RU"/>
        </w:rPr>
        <w:t>;</w:t>
      </w:r>
    </w:p>
    <w:p w:rsidR="00F4254D" w:rsidRDefault="00F4254D"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награждены Главой Камышловского городского округа – 4 человека;</w:t>
      </w:r>
    </w:p>
    <w:p w:rsidR="00F4254D" w:rsidRPr="00906A6A" w:rsidRDefault="00F4254D"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награждены Думой Камышловского городского округа – 5 человек</w:t>
      </w:r>
    </w:p>
    <w:p w:rsidR="00906A6A" w:rsidRPr="00906A6A" w:rsidRDefault="00F4254D"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награждены г</w:t>
      </w:r>
      <w:r w:rsidR="00906A6A" w:rsidRPr="00906A6A">
        <w:rPr>
          <w:rFonts w:ascii="Times New Roman" w:eastAsia="Times New Roman" w:hAnsi="Times New Roman" w:cs="Times New Roman"/>
          <w:color w:val="000000" w:themeColor="text1"/>
          <w:sz w:val="24"/>
          <w:szCs w:val="24"/>
          <w:lang w:eastAsia="ru-RU"/>
        </w:rPr>
        <w:t xml:space="preserve">рамотой </w:t>
      </w:r>
      <w:proofErr w:type="gramStart"/>
      <w:r>
        <w:rPr>
          <w:rFonts w:ascii="Times New Roman" w:eastAsia="Times New Roman" w:hAnsi="Times New Roman" w:cs="Times New Roman"/>
          <w:color w:val="000000" w:themeColor="text1"/>
          <w:sz w:val="24"/>
          <w:szCs w:val="24"/>
          <w:lang w:eastAsia="ru-RU"/>
        </w:rPr>
        <w:t>Комитета  –</w:t>
      </w:r>
      <w:proofErr w:type="gramEnd"/>
      <w:r>
        <w:rPr>
          <w:rFonts w:ascii="Times New Roman" w:eastAsia="Times New Roman" w:hAnsi="Times New Roman" w:cs="Times New Roman"/>
          <w:color w:val="000000" w:themeColor="text1"/>
          <w:sz w:val="24"/>
          <w:szCs w:val="24"/>
          <w:lang w:eastAsia="ru-RU"/>
        </w:rPr>
        <w:t xml:space="preserve"> 10 человек</w:t>
      </w:r>
      <w:r w:rsidR="00906A6A" w:rsidRPr="00906A6A">
        <w:rPr>
          <w:rFonts w:ascii="Times New Roman" w:eastAsia="Times New Roman" w:hAnsi="Times New Roman" w:cs="Times New Roman"/>
          <w:color w:val="000000" w:themeColor="text1"/>
          <w:sz w:val="24"/>
          <w:szCs w:val="24"/>
          <w:lang w:eastAsia="ru-RU"/>
        </w:rPr>
        <w:t>.</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color w:val="000000" w:themeColor="text1"/>
          <w:sz w:val="24"/>
          <w:szCs w:val="24"/>
          <w:u w:val="single"/>
          <w:lang w:eastAsia="ru-RU"/>
        </w:rPr>
        <w:t>Состояние здоровья воспитанников  и меры по охране и укреплению</w:t>
      </w:r>
      <w:r w:rsidRPr="00906A6A">
        <w:rPr>
          <w:rFonts w:ascii="Times New Roman" w:eastAsia="Times New Roman" w:hAnsi="Times New Roman" w:cs="Times New Roman"/>
          <w:color w:val="000000" w:themeColor="text1"/>
          <w:sz w:val="24"/>
          <w:szCs w:val="24"/>
          <w:u w:val="single"/>
          <w:bdr w:val="none" w:sz="0" w:space="0" w:color="auto" w:frame="1"/>
          <w:lang w:eastAsia="ru-RU"/>
        </w:rPr>
        <w:t> </w:t>
      </w:r>
      <w:r w:rsidRPr="00B66EDF">
        <w:rPr>
          <w:rFonts w:ascii="Times New Roman" w:eastAsia="Times New Roman" w:hAnsi="Times New Roman" w:cs="Times New Roman"/>
          <w:color w:val="000000" w:themeColor="text1"/>
          <w:sz w:val="24"/>
          <w:szCs w:val="24"/>
          <w:u w:val="single"/>
          <w:bdr w:val="none" w:sz="0" w:space="0" w:color="auto" w:frame="1"/>
          <w:lang w:eastAsia="ru-RU"/>
        </w:rPr>
        <w:t>з</w:t>
      </w:r>
      <w:r w:rsidRPr="00B66EDF">
        <w:rPr>
          <w:rFonts w:ascii="Times New Roman" w:eastAsia="Times New Roman" w:hAnsi="Times New Roman" w:cs="Times New Roman"/>
          <w:bCs/>
          <w:color w:val="000000" w:themeColor="text1"/>
          <w:sz w:val="24"/>
          <w:szCs w:val="24"/>
          <w:u w:val="single"/>
          <w:lang w:eastAsia="ru-RU"/>
        </w:rPr>
        <w:t>доровья</w:t>
      </w:r>
      <w:r w:rsidRPr="00B66EDF">
        <w:rPr>
          <w:rFonts w:ascii="Times New Roman" w:eastAsia="Times New Roman" w:hAnsi="Times New Roman" w:cs="Times New Roman"/>
          <w:color w:val="000000" w:themeColor="text1"/>
          <w:sz w:val="24"/>
          <w:szCs w:val="24"/>
          <w:u w:val="single"/>
          <w:bdr w:val="none" w:sz="0" w:space="0" w:color="auto" w:frame="1"/>
          <w:lang w:eastAsia="ru-RU"/>
        </w:rPr>
        <w:t>.</w:t>
      </w:r>
    </w:p>
    <w:p w:rsidR="00F4254D" w:rsidRDefault="00F4254D" w:rsidP="00906A6A">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lang w:eastAsia="ru-RU"/>
        </w:rPr>
      </w:pP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Распределение детей по группам здоровья:</w:t>
      </w:r>
    </w:p>
    <w:tbl>
      <w:tblPr>
        <w:tblW w:w="10706" w:type="dxa"/>
        <w:shd w:val="clear" w:color="auto" w:fill="FFFFFF"/>
        <w:tblCellMar>
          <w:left w:w="0" w:type="dxa"/>
          <w:right w:w="0" w:type="dxa"/>
        </w:tblCellMar>
        <w:tblLook w:val="04A0" w:firstRow="1" w:lastRow="0" w:firstColumn="1" w:lastColumn="0" w:noHBand="0" w:noVBand="1"/>
      </w:tblPr>
      <w:tblGrid>
        <w:gridCol w:w="2740"/>
        <w:gridCol w:w="2741"/>
        <w:gridCol w:w="2774"/>
        <w:gridCol w:w="2451"/>
      </w:tblGrid>
      <w:tr w:rsidR="00C27037" w:rsidRPr="00906A6A" w:rsidTr="00C27037">
        <w:tc>
          <w:tcPr>
            <w:tcW w:w="27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27037" w:rsidRPr="00906A6A" w:rsidRDefault="00C27037"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1-я группа</w:t>
            </w:r>
          </w:p>
        </w:tc>
        <w:tc>
          <w:tcPr>
            <w:tcW w:w="274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27037" w:rsidRPr="00906A6A" w:rsidRDefault="00C27037"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2-я группа</w:t>
            </w:r>
          </w:p>
        </w:tc>
        <w:tc>
          <w:tcPr>
            <w:tcW w:w="277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27037" w:rsidRPr="00906A6A" w:rsidRDefault="00C27037"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3-я группа</w:t>
            </w:r>
          </w:p>
        </w:tc>
        <w:tc>
          <w:tcPr>
            <w:tcW w:w="2451" w:type="dxa"/>
            <w:tcBorders>
              <w:top w:val="single" w:sz="6" w:space="0" w:color="CFCFCF"/>
              <w:left w:val="single" w:sz="6" w:space="0" w:color="CFCFCF"/>
              <w:bottom w:val="single" w:sz="6" w:space="0" w:color="CFCFCF"/>
              <w:right w:val="single" w:sz="6" w:space="0" w:color="CFCFCF"/>
            </w:tcBorders>
          </w:tcPr>
          <w:p w:rsidR="00C27037" w:rsidRPr="00906A6A" w:rsidRDefault="00C27037" w:rsidP="00C27037">
            <w:pPr>
              <w:spacing w:after="240" w:line="240" w:lineRule="auto"/>
              <w:jc w:val="center"/>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группа</w:t>
            </w:r>
          </w:p>
        </w:tc>
      </w:tr>
      <w:tr w:rsidR="00C27037" w:rsidRPr="00906A6A" w:rsidTr="00C27037">
        <w:tc>
          <w:tcPr>
            <w:tcW w:w="27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27037" w:rsidRPr="00906A6A" w:rsidRDefault="00C27037"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13 </w:t>
            </w:r>
            <w:r w:rsidRPr="00906A6A">
              <w:rPr>
                <w:rFonts w:ascii="Times New Roman" w:eastAsia="Times New Roman" w:hAnsi="Times New Roman" w:cs="Times New Roman"/>
                <w:color w:val="000000" w:themeColor="text1"/>
                <w:sz w:val="24"/>
                <w:szCs w:val="24"/>
                <w:lang w:eastAsia="ru-RU"/>
              </w:rPr>
              <w:t>детей</w:t>
            </w:r>
          </w:p>
        </w:tc>
        <w:tc>
          <w:tcPr>
            <w:tcW w:w="274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27037" w:rsidRPr="00906A6A" w:rsidRDefault="00C27037"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157 </w:t>
            </w:r>
            <w:r w:rsidRPr="00906A6A">
              <w:rPr>
                <w:rFonts w:ascii="Times New Roman" w:eastAsia="Times New Roman" w:hAnsi="Times New Roman" w:cs="Times New Roman"/>
                <w:color w:val="000000" w:themeColor="text1"/>
                <w:sz w:val="24"/>
                <w:szCs w:val="24"/>
                <w:lang w:eastAsia="ru-RU"/>
              </w:rPr>
              <w:t>детей</w:t>
            </w:r>
          </w:p>
        </w:tc>
        <w:tc>
          <w:tcPr>
            <w:tcW w:w="277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27037" w:rsidRPr="00906A6A" w:rsidRDefault="00C27037"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 детей</w:t>
            </w:r>
          </w:p>
        </w:tc>
        <w:tc>
          <w:tcPr>
            <w:tcW w:w="2451" w:type="dxa"/>
            <w:tcBorders>
              <w:top w:val="single" w:sz="6" w:space="0" w:color="CFCFCF"/>
              <w:left w:val="single" w:sz="6" w:space="0" w:color="CFCFCF"/>
              <w:bottom w:val="single" w:sz="6" w:space="0" w:color="CFCFCF"/>
              <w:right w:val="single" w:sz="6" w:space="0" w:color="CFCFCF"/>
            </w:tcBorders>
          </w:tcPr>
          <w:p w:rsidR="00C27037" w:rsidRPr="00906A6A" w:rsidRDefault="00C27037"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1 ребенок</w:t>
            </w:r>
          </w:p>
        </w:tc>
      </w:tr>
    </w:tbl>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Одной  из важнейших задач деятельности нашего ДОУ является охрана и укрепление здоровья детей, обеспечение полноценного физического развития, воспитания потребности в здоровом образе  жизни. На педагогическом совете, в ходе совместного обсуждения, была разработана система эффективных мероприятий по укреплению здоровья дошкольников. Педагоги используют в своей работе разнообразные</w:t>
      </w:r>
      <w:r w:rsidR="00F4254D">
        <w:rPr>
          <w:rFonts w:ascii="Times New Roman" w:eastAsia="Times New Roman" w:hAnsi="Times New Roman" w:cs="Times New Roman"/>
          <w:color w:val="000000" w:themeColor="text1"/>
          <w:sz w:val="24"/>
          <w:szCs w:val="24"/>
          <w:lang w:eastAsia="ru-RU"/>
        </w:rPr>
        <w:t xml:space="preserve"> закаливающие методы и приемы. Инструктор по физической культуре р</w:t>
      </w:r>
      <w:r w:rsidR="00C27037">
        <w:rPr>
          <w:rFonts w:ascii="Times New Roman" w:eastAsia="Times New Roman" w:hAnsi="Times New Roman" w:cs="Times New Roman"/>
          <w:color w:val="000000" w:themeColor="text1"/>
          <w:sz w:val="24"/>
          <w:szCs w:val="24"/>
          <w:lang w:eastAsia="ru-RU"/>
        </w:rPr>
        <w:t>егулярно проводи</w:t>
      </w:r>
      <w:r w:rsidRPr="00906A6A">
        <w:rPr>
          <w:rFonts w:ascii="Times New Roman" w:eastAsia="Times New Roman" w:hAnsi="Times New Roman" w:cs="Times New Roman"/>
          <w:color w:val="000000" w:themeColor="text1"/>
          <w:sz w:val="24"/>
          <w:szCs w:val="24"/>
          <w:lang w:eastAsia="ru-RU"/>
        </w:rPr>
        <w:t>т утреннюю гимнастик</w:t>
      </w:r>
      <w:r w:rsidR="00C27037">
        <w:rPr>
          <w:rFonts w:ascii="Times New Roman" w:eastAsia="Times New Roman" w:hAnsi="Times New Roman" w:cs="Times New Roman"/>
          <w:color w:val="000000" w:themeColor="text1"/>
          <w:sz w:val="24"/>
          <w:szCs w:val="24"/>
          <w:lang w:eastAsia="ru-RU"/>
        </w:rPr>
        <w:t xml:space="preserve">у, физкультурные занятия. </w:t>
      </w:r>
      <w:r w:rsidRPr="00906A6A">
        <w:rPr>
          <w:rFonts w:ascii="Times New Roman" w:eastAsia="Times New Roman" w:hAnsi="Times New Roman" w:cs="Times New Roman"/>
          <w:color w:val="000000" w:themeColor="text1"/>
          <w:sz w:val="24"/>
          <w:szCs w:val="24"/>
          <w:lang w:eastAsia="ru-RU"/>
        </w:rPr>
        <w:t>В течение года проводятся дни здоровья, спортивно-развлекательные мероприятия. Проводится  санитарно-просветительная работа с родителями.</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В Учреждении постоянно  проводится  работа по улучшению здоровья и совершенствованию физических качеств детей с учетом индивидуальных особенностей воспитанников.</w:t>
      </w:r>
    </w:p>
    <w:p w:rsidR="00906A6A" w:rsidRPr="00906A6A" w:rsidRDefault="00E83CD8"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Комплекс мероприятий</w:t>
      </w:r>
      <w:r w:rsidR="00906A6A" w:rsidRPr="00906A6A">
        <w:rPr>
          <w:rFonts w:ascii="Times New Roman" w:eastAsia="Times New Roman" w:hAnsi="Times New Roman" w:cs="Times New Roman"/>
          <w:color w:val="000000" w:themeColor="text1"/>
          <w:sz w:val="24"/>
          <w:szCs w:val="24"/>
          <w:lang w:eastAsia="ru-RU"/>
        </w:rPr>
        <w:t>:</w:t>
      </w:r>
    </w:p>
    <w:p w:rsidR="00906A6A" w:rsidRPr="00906A6A" w:rsidRDefault="00906A6A" w:rsidP="00906A6A">
      <w:pPr>
        <w:numPr>
          <w:ilvl w:val="0"/>
          <w:numId w:val="19"/>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Соблюдение режима дня</w:t>
      </w:r>
    </w:p>
    <w:p w:rsidR="00906A6A" w:rsidRPr="00906A6A" w:rsidRDefault="00906A6A" w:rsidP="00906A6A">
      <w:pPr>
        <w:numPr>
          <w:ilvl w:val="0"/>
          <w:numId w:val="19"/>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Учет гигиенических требований</w:t>
      </w:r>
    </w:p>
    <w:p w:rsidR="00906A6A" w:rsidRPr="00906A6A" w:rsidRDefault="00906A6A" w:rsidP="00906A6A">
      <w:pPr>
        <w:numPr>
          <w:ilvl w:val="0"/>
          <w:numId w:val="19"/>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Утренняя гимнастика</w:t>
      </w:r>
    </w:p>
    <w:p w:rsidR="00906A6A" w:rsidRPr="00906A6A" w:rsidRDefault="00906A6A" w:rsidP="00906A6A">
      <w:pPr>
        <w:numPr>
          <w:ilvl w:val="0"/>
          <w:numId w:val="19"/>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Воздушно-оздоровительная гимнастика после сна</w:t>
      </w:r>
    </w:p>
    <w:p w:rsidR="00906A6A" w:rsidRPr="00906A6A" w:rsidRDefault="00906A6A" w:rsidP="00906A6A">
      <w:pPr>
        <w:numPr>
          <w:ilvl w:val="0"/>
          <w:numId w:val="19"/>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Выполнение двигательного режима в группе и на прогулке</w:t>
      </w:r>
    </w:p>
    <w:p w:rsidR="00906A6A" w:rsidRPr="00906A6A" w:rsidRDefault="00906A6A" w:rsidP="00906A6A">
      <w:pPr>
        <w:numPr>
          <w:ilvl w:val="0"/>
          <w:numId w:val="19"/>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Закаливающие мероприятия.</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Разработанный комплекс мероприятий успешно применяли педагоги в течение года. В детском саду  уровень физического развития детей стал значительно </w:t>
      </w:r>
      <w:r w:rsidR="00E83CD8">
        <w:rPr>
          <w:rFonts w:ascii="Times New Roman" w:eastAsia="Times New Roman" w:hAnsi="Times New Roman" w:cs="Times New Roman"/>
          <w:color w:val="000000" w:themeColor="text1"/>
          <w:sz w:val="24"/>
          <w:szCs w:val="24"/>
          <w:lang w:eastAsia="ru-RU"/>
        </w:rPr>
        <w:t>выше, в результате чего снизилась</w:t>
      </w:r>
      <w:r w:rsidRPr="00906A6A">
        <w:rPr>
          <w:rFonts w:ascii="Times New Roman" w:eastAsia="Times New Roman" w:hAnsi="Times New Roman" w:cs="Times New Roman"/>
          <w:color w:val="000000" w:themeColor="text1"/>
          <w:sz w:val="24"/>
          <w:szCs w:val="24"/>
          <w:lang w:eastAsia="ru-RU"/>
        </w:rPr>
        <w:t xml:space="preserve">  </w:t>
      </w:r>
      <w:r w:rsidR="00E83CD8">
        <w:rPr>
          <w:rFonts w:ascii="Times New Roman" w:eastAsia="Times New Roman" w:hAnsi="Times New Roman" w:cs="Times New Roman"/>
          <w:color w:val="000000" w:themeColor="text1"/>
          <w:sz w:val="24"/>
          <w:szCs w:val="24"/>
          <w:lang w:eastAsia="ru-RU"/>
        </w:rPr>
        <w:t xml:space="preserve">заболеваемость на </w:t>
      </w:r>
      <w:r w:rsidRPr="00906A6A">
        <w:rPr>
          <w:rFonts w:ascii="Times New Roman" w:eastAsia="Times New Roman" w:hAnsi="Times New Roman" w:cs="Times New Roman"/>
          <w:color w:val="000000" w:themeColor="text1"/>
          <w:sz w:val="24"/>
          <w:szCs w:val="24"/>
          <w:lang w:eastAsia="ru-RU"/>
        </w:rPr>
        <w:t>3% .  По результатам отчетного 2017 года следует сделать вывод, что в дальнейшей работе необходимо  продолжать уделять  внимания вопросам организации оздоровления, закаливания. Следовательно, задача по укреплению здоровья детей и снижение заболеваемости  остается  для нас актуальной.  </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u w:val="single"/>
          <w:bdr w:val="none" w:sz="0" w:space="0" w:color="auto" w:frame="1"/>
          <w:lang w:eastAsia="ru-RU"/>
        </w:rPr>
        <w:t>Проблемное поле:</w:t>
      </w:r>
      <w:r w:rsidRPr="00906A6A">
        <w:rPr>
          <w:rFonts w:ascii="Times New Roman" w:eastAsia="Times New Roman" w:hAnsi="Times New Roman" w:cs="Times New Roman"/>
          <w:color w:val="000000" w:themeColor="text1"/>
          <w:sz w:val="24"/>
          <w:szCs w:val="24"/>
          <w:lang w:eastAsia="ru-RU"/>
        </w:rPr>
        <w:t xml:space="preserve">  Положительная динамика укрепления здоровья воспитанников существует, но она недостаточна, для того чтобы говорить об эффективной системе </w:t>
      </w:r>
      <w:proofErr w:type="spellStart"/>
      <w:r w:rsidRPr="00906A6A">
        <w:rPr>
          <w:rFonts w:ascii="Times New Roman" w:eastAsia="Times New Roman" w:hAnsi="Times New Roman" w:cs="Times New Roman"/>
          <w:color w:val="000000" w:themeColor="text1"/>
          <w:sz w:val="24"/>
          <w:szCs w:val="24"/>
          <w:lang w:eastAsia="ru-RU"/>
        </w:rPr>
        <w:t>здоровьесбережения</w:t>
      </w:r>
      <w:proofErr w:type="spellEnd"/>
      <w:r w:rsidRPr="00906A6A">
        <w:rPr>
          <w:rFonts w:ascii="Times New Roman" w:eastAsia="Times New Roman" w:hAnsi="Times New Roman" w:cs="Times New Roman"/>
          <w:color w:val="000000" w:themeColor="text1"/>
          <w:sz w:val="24"/>
          <w:szCs w:val="24"/>
          <w:lang w:eastAsia="ru-RU"/>
        </w:rPr>
        <w:t xml:space="preserve"> в Учреждении, позволяющей спрогнозировать и предупредить детскую заболеваемость.</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Физкультурно-оздоровительная работа учреждения ведется в системе, но требует продолжения работа:</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 по развитию </w:t>
      </w:r>
      <w:proofErr w:type="spellStart"/>
      <w:r w:rsidRPr="00906A6A">
        <w:rPr>
          <w:rFonts w:ascii="Times New Roman" w:eastAsia="Times New Roman" w:hAnsi="Times New Roman" w:cs="Times New Roman"/>
          <w:color w:val="000000" w:themeColor="text1"/>
          <w:sz w:val="24"/>
          <w:szCs w:val="24"/>
          <w:lang w:eastAsia="ru-RU"/>
        </w:rPr>
        <w:t>здоровьесберегающих</w:t>
      </w:r>
      <w:proofErr w:type="spellEnd"/>
      <w:r w:rsidRPr="00906A6A">
        <w:rPr>
          <w:rFonts w:ascii="Times New Roman" w:eastAsia="Times New Roman" w:hAnsi="Times New Roman" w:cs="Times New Roman"/>
          <w:color w:val="000000" w:themeColor="text1"/>
          <w:sz w:val="24"/>
          <w:szCs w:val="24"/>
          <w:lang w:eastAsia="ru-RU"/>
        </w:rPr>
        <w:t xml:space="preserve"> техн</w:t>
      </w:r>
      <w:r w:rsidR="00687213">
        <w:rPr>
          <w:rFonts w:ascii="Times New Roman" w:eastAsia="Times New Roman" w:hAnsi="Times New Roman" w:cs="Times New Roman"/>
          <w:color w:val="000000" w:themeColor="text1"/>
          <w:sz w:val="24"/>
          <w:szCs w:val="24"/>
          <w:lang w:eastAsia="ru-RU"/>
        </w:rPr>
        <w:t>ологий</w:t>
      </w:r>
      <w:r w:rsidRPr="00906A6A">
        <w:rPr>
          <w:rFonts w:ascii="Times New Roman" w:eastAsia="Times New Roman" w:hAnsi="Times New Roman" w:cs="Times New Roman"/>
          <w:color w:val="000000" w:themeColor="text1"/>
          <w:sz w:val="24"/>
          <w:szCs w:val="24"/>
          <w:lang w:eastAsia="ru-RU"/>
        </w:rPr>
        <w:t>.</w:t>
      </w:r>
    </w:p>
    <w:p w:rsidR="00906A6A" w:rsidRPr="00906A6A" w:rsidRDefault="00906A6A" w:rsidP="00C27037">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по взаимодействию с социумом в вопросах поддержания и укрепления здоровья всех участников образовательного процесса.</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color w:val="000000" w:themeColor="text1"/>
          <w:sz w:val="24"/>
          <w:szCs w:val="24"/>
          <w:u w:val="single"/>
          <w:lang w:eastAsia="ru-RU"/>
        </w:rPr>
        <w:lastRenderedPageBreak/>
        <w:t>Особенности образовательного процесса  в ДОУ.</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Содержание образовательного процесса  выстроено в соответствии </w:t>
      </w:r>
      <w:r w:rsidR="00C27037">
        <w:rPr>
          <w:rFonts w:ascii="Times New Roman" w:eastAsia="Times New Roman" w:hAnsi="Times New Roman" w:cs="Times New Roman"/>
          <w:color w:val="000000" w:themeColor="text1"/>
          <w:sz w:val="24"/>
          <w:szCs w:val="24"/>
          <w:lang w:eastAsia="ru-RU"/>
        </w:rPr>
        <w:t xml:space="preserve">с </w:t>
      </w:r>
      <w:r w:rsidRPr="00906A6A">
        <w:rPr>
          <w:rFonts w:ascii="Times New Roman" w:eastAsia="Times New Roman" w:hAnsi="Times New Roman" w:cs="Times New Roman"/>
          <w:color w:val="000000" w:themeColor="text1"/>
          <w:sz w:val="24"/>
          <w:szCs w:val="24"/>
          <w:lang w:eastAsia="ru-RU"/>
        </w:rPr>
        <w:t>Основной образовательной программой  Учреждения. Программа разработана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родителей воспитанников. Определяет цель, задачи, планируемые результаты, содержание и организацию образовательного процесса на ступени  дошкольного образования. Она охватывает все основные моменты жизнедеятельности детей.</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Образовательный процесс в детском саду строится, прежде всего, на индивидуальном подходе к детям, создании благоприятного микроклимата в группе на основе интересного диалогического общения.</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В Учреждении проводятся следующие виды организованной деятельности, согласно каждой возрастной группе:</w:t>
      </w:r>
    </w:p>
    <w:p w:rsidR="00906A6A" w:rsidRPr="00906A6A" w:rsidRDefault="00C27037" w:rsidP="00C27037">
      <w:pPr>
        <w:numPr>
          <w:ilvl w:val="0"/>
          <w:numId w:val="20"/>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Речевое</w:t>
      </w:r>
      <w:r w:rsidR="000D223C">
        <w:rPr>
          <w:rFonts w:ascii="Times New Roman" w:eastAsia="Times New Roman" w:hAnsi="Times New Roman" w:cs="Times New Roman"/>
          <w:color w:val="000000" w:themeColor="text1"/>
          <w:sz w:val="24"/>
          <w:szCs w:val="24"/>
          <w:lang w:eastAsia="ru-RU"/>
        </w:rPr>
        <w:t>, социально-коммуникативное</w:t>
      </w:r>
      <w:r>
        <w:rPr>
          <w:rFonts w:ascii="Times New Roman" w:eastAsia="Times New Roman" w:hAnsi="Times New Roman" w:cs="Times New Roman"/>
          <w:color w:val="000000" w:themeColor="text1"/>
          <w:sz w:val="24"/>
          <w:szCs w:val="24"/>
          <w:lang w:eastAsia="ru-RU"/>
        </w:rPr>
        <w:t xml:space="preserve"> развитие: коммуникативная деятельность</w:t>
      </w:r>
      <w:r w:rsidR="00906A6A" w:rsidRPr="00906A6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00906A6A" w:rsidRPr="00906A6A">
        <w:rPr>
          <w:rFonts w:ascii="Times New Roman" w:eastAsia="Times New Roman" w:hAnsi="Times New Roman" w:cs="Times New Roman"/>
          <w:color w:val="000000" w:themeColor="text1"/>
          <w:sz w:val="24"/>
          <w:szCs w:val="24"/>
          <w:lang w:eastAsia="ru-RU"/>
        </w:rPr>
        <w:t>Развитие речи.</w:t>
      </w:r>
      <w:r w:rsidRPr="00C27037">
        <w:rPr>
          <w:rFonts w:ascii="Times New Roman" w:eastAsia="Times New Roman" w:hAnsi="Times New Roman" w:cs="Times New Roman"/>
          <w:color w:val="000000" w:themeColor="text1"/>
          <w:sz w:val="24"/>
          <w:szCs w:val="24"/>
          <w:lang w:eastAsia="ru-RU"/>
        </w:rPr>
        <w:t xml:space="preserve"> </w:t>
      </w:r>
      <w:r w:rsidR="000D223C">
        <w:rPr>
          <w:rFonts w:ascii="Times New Roman" w:eastAsia="Times New Roman" w:hAnsi="Times New Roman" w:cs="Times New Roman"/>
          <w:color w:val="000000" w:themeColor="text1"/>
          <w:sz w:val="24"/>
          <w:szCs w:val="24"/>
          <w:lang w:eastAsia="ru-RU"/>
        </w:rPr>
        <w:t xml:space="preserve">Игра. </w:t>
      </w:r>
      <w:proofErr w:type="gramStart"/>
      <w:r w:rsidR="00AA0559">
        <w:rPr>
          <w:rFonts w:ascii="Times New Roman" w:eastAsia="Times New Roman" w:hAnsi="Times New Roman" w:cs="Times New Roman"/>
          <w:color w:val="000000" w:themeColor="text1"/>
          <w:sz w:val="24"/>
          <w:szCs w:val="24"/>
          <w:lang w:eastAsia="ru-RU"/>
        </w:rPr>
        <w:t>Чтение  художественной</w:t>
      </w:r>
      <w:proofErr w:type="gramEnd"/>
      <w:r w:rsidR="00AA0559">
        <w:rPr>
          <w:rFonts w:ascii="Times New Roman" w:eastAsia="Times New Roman" w:hAnsi="Times New Roman" w:cs="Times New Roman"/>
          <w:color w:val="000000" w:themeColor="text1"/>
          <w:sz w:val="24"/>
          <w:szCs w:val="24"/>
          <w:lang w:eastAsia="ru-RU"/>
        </w:rPr>
        <w:t xml:space="preserve"> литературы</w:t>
      </w:r>
      <w:r>
        <w:rPr>
          <w:rFonts w:ascii="Times New Roman" w:eastAsia="Times New Roman" w:hAnsi="Times New Roman" w:cs="Times New Roman"/>
          <w:color w:val="000000" w:themeColor="text1"/>
          <w:sz w:val="24"/>
          <w:szCs w:val="24"/>
          <w:lang w:eastAsia="ru-RU"/>
        </w:rPr>
        <w:t>)</w:t>
      </w:r>
      <w:r w:rsidRPr="00906A6A">
        <w:rPr>
          <w:rFonts w:ascii="Times New Roman" w:eastAsia="Times New Roman" w:hAnsi="Times New Roman" w:cs="Times New Roman"/>
          <w:color w:val="000000" w:themeColor="text1"/>
          <w:sz w:val="24"/>
          <w:szCs w:val="24"/>
          <w:lang w:eastAsia="ru-RU"/>
        </w:rPr>
        <w:t>.</w:t>
      </w:r>
    </w:p>
    <w:p w:rsidR="00C27037" w:rsidRPr="00906A6A" w:rsidRDefault="00C27037" w:rsidP="00C27037">
      <w:pPr>
        <w:numPr>
          <w:ilvl w:val="0"/>
          <w:numId w:val="20"/>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Познават</w:t>
      </w:r>
      <w:r w:rsidR="00AA0559">
        <w:rPr>
          <w:rFonts w:ascii="Times New Roman" w:eastAsia="Times New Roman" w:hAnsi="Times New Roman" w:cs="Times New Roman"/>
          <w:color w:val="000000" w:themeColor="text1"/>
          <w:sz w:val="24"/>
          <w:szCs w:val="24"/>
          <w:lang w:eastAsia="ru-RU"/>
        </w:rPr>
        <w:t xml:space="preserve">ельное развитие: познавательно-исследовательская и конструктивная </w:t>
      </w:r>
      <w:r>
        <w:rPr>
          <w:rFonts w:ascii="Times New Roman" w:eastAsia="Times New Roman" w:hAnsi="Times New Roman" w:cs="Times New Roman"/>
          <w:color w:val="000000" w:themeColor="text1"/>
          <w:sz w:val="24"/>
          <w:szCs w:val="24"/>
          <w:lang w:eastAsia="ru-RU"/>
        </w:rPr>
        <w:t>деятельность (</w:t>
      </w:r>
      <w:r w:rsidRPr="00906A6A">
        <w:rPr>
          <w:rFonts w:ascii="Times New Roman" w:eastAsia="Times New Roman" w:hAnsi="Times New Roman" w:cs="Times New Roman"/>
          <w:color w:val="000000" w:themeColor="text1"/>
          <w:sz w:val="24"/>
          <w:szCs w:val="24"/>
          <w:lang w:eastAsia="ru-RU"/>
        </w:rPr>
        <w:t>ФЭМП</w:t>
      </w:r>
      <w:r>
        <w:rPr>
          <w:rFonts w:ascii="Times New Roman" w:eastAsia="Times New Roman" w:hAnsi="Times New Roman" w:cs="Times New Roman"/>
          <w:color w:val="000000" w:themeColor="text1"/>
          <w:sz w:val="24"/>
          <w:szCs w:val="24"/>
          <w:lang w:eastAsia="ru-RU"/>
        </w:rPr>
        <w:t>, ФЦКМ</w:t>
      </w:r>
      <w:r w:rsidR="00AA0559">
        <w:rPr>
          <w:rFonts w:ascii="Times New Roman" w:eastAsia="Times New Roman" w:hAnsi="Times New Roman" w:cs="Times New Roman"/>
          <w:color w:val="000000" w:themeColor="text1"/>
          <w:sz w:val="24"/>
          <w:szCs w:val="24"/>
          <w:lang w:eastAsia="ru-RU"/>
        </w:rPr>
        <w:t>, конструирование/ручной труд</w:t>
      </w:r>
      <w:r>
        <w:rPr>
          <w:rFonts w:ascii="Times New Roman" w:eastAsia="Times New Roman" w:hAnsi="Times New Roman" w:cs="Times New Roman"/>
          <w:color w:val="000000" w:themeColor="text1"/>
          <w:sz w:val="24"/>
          <w:szCs w:val="24"/>
          <w:lang w:eastAsia="ru-RU"/>
        </w:rPr>
        <w:t>)</w:t>
      </w:r>
    </w:p>
    <w:p w:rsidR="00906A6A" w:rsidRPr="00AA0559" w:rsidRDefault="00C27037" w:rsidP="00AA0559">
      <w:pPr>
        <w:numPr>
          <w:ilvl w:val="0"/>
          <w:numId w:val="20"/>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Художественно-эстетическое развитие</w:t>
      </w:r>
      <w:r>
        <w:rPr>
          <w:rFonts w:ascii="Times New Roman" w:eastAsia="Times New Roman" w:hAnsi="Times New Roman" w:cs="Times New Roman"/>
          <w:color w:val="000000" w:themeColor="text1"/>
          <w:sz w:val="24"/>
          <w:szCs w:val="24"/>
          <w:lang w:eastAsia="ru-RU"/>
        </w:rPr>
        <w:t xml:space="preserve">: продуктивная </w:t>
      </w:r>
      <w:r w:rsidR="00AA0559">
        <w:rPr>
          <w:rFonts w:ascii="Times New Roman" w:eastAsia="Times New Roman" w:hAnsi="Times New Roman" w:cs="Times New Roman"/>
          <w:color w:val="000000" w:themeColor="text1"/>
          <w:sz w:val="24"/>
          <w:szCs w:val="24"/>
          <w:lang w:eastAsia="ru-RU"/>
        </w:rPr>
        <w:t xml:space="preserve"> и музыкально-художественная </w:t>
      </w:r>
      <w:r>
        <w:rPr>
          <w:rFonts w:ascii="Times New Roman" w:eastAsia="Times New Roman" w:hAnsi="Times New Roman" w:cs="Times New Roman"/>
          <w:color w:val="000000" w:themeColor="text1"/>
          <w:sz w:val="24"/>
          <w:szCs w:val="24"/>
          <w:lang w:eastAsia="ru-RU"/>
        </w:rPr>
        <w:t>деятельность (</w:t>
      </w:r>
      <w:r w:rsidR="000D223C">
        <w:rPr>
          <w:rFonts w:ascii="Times New Roman" w:eastAsia="Times New Roman" w:hAnsi="Times New Roman" w:cs="Times New Roman"/>
          <w:color w:val="000000" w:themeColor="text1"/>
          <w:sz w:val="24"/>
          <w:szCs w:val="24"/>
          <w:lang w:eastAsia="ru-RU"/>
        </w:rPr>
        <w:t>л</w:t>
      </w:r>
      <w:r w:rsidRPr="00906A6A">
        <w:rPr>
          <w:rFonts w:ascii="Times New Roman" w:eastAsia="Times New Roman" w:hAnsi="Times New Roman" w:cs="Times New Roman"/>
          <w:color w:val="000000" w:themeColor="text1"/>
          <w:sz w:val="24"/>
          <w:szCs w:val="24"/>
          <w:lang w:eastAsia="ru-RU"/>
        </w:rPr>
        <w:t>епка, рисование, аппликация,</w:t>
      </w:r>
      <w:r w:rsidR="00AA0559">
        <w:rPr>
          <w:rFonts w:ascii="Times New Roman" w:eastAsia="Times New Roman" w:hAnsi="Times New Roman" w:cs="Times New Roman"/>
          <w:color w:val="000000" w:themeColor="text1"/>
          <w:sz w:val="24"/>
          <w:szCs w:val="24"/>
          <w:lang w:eastAsia="ru-RU"/>
        </w:rPr>
        <w:t xml:space="preserve"> м</w:t>
      </w:r>
      <w:r w:rsidRPr="00AA0559">
        <w:rPr>
          <w:rFonts w:ascii="Times New Roman" w:eastAsia="Times New Roman" w:hAnsi="Times New Roman" w:cs="Times New Roman"/>
          <w:color w:val="000000" w:themeColor="text1"/>
          <w:sz w:val="24"/>
          <w:szCs w:val="24"/>
          <w:lang w:eastAsia="ru-RU"/>
        </w:rPr>
        <w:t>узыка</w:t>
      </w:r>
      <w:r w:rsidR="00AA0559">
        <w:rPr>
          <w:rFonts w:ascii="Times New Roman" w:eastAsia="Times New Roman" w:hAnsi="Times New Roman" w:cs="Times New Roman"/>
          <w:color w:val="000000" w:themeColor="text1"/>
          <w:sz w:val="24"/>
          <w:szCs w:val="24"/>
          <w:lang w:eastAsia="ru-RU"/>
        </w:rPr>
        <w:t>).</w:t>
      </w:r>
    </w:p>
    <w:p w:rsidR="00906A6A" w:rsidRPr="00AA0559" w:rsidRDefault="000D223C" w:rsidP="00AA0559">
      <w:pPr>
        <w:numPr>
          <w:ilvl w:val="0"/>
          <w:numId w:val="20"/>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Физическое развитие</w:t>
      </w:r>
      <w:r w:rsidR="00AA0559">
        <w:rPr>
          <w:rFonts w:ascii="Times New Roman" w:eastAsia="Times New Roman" w:hAnsi="Times New Roman" w:cs="Times New Roman"/>
          <w:color w:val="000000" w:themeColor="text1"/>
          <w:sz w:val="24"/>
          <w:szCs w:val="24"/>
          <w:lang w:eastAsia="ru-RU"/>
        </w:rPr>
        <w:t>: двигательная деятельность</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Благодаря четко</w:t>
      </w:r>
      <w:r w:rsidR="000D223C">
        <w:rPr>
          <w:rFonts w:ascii="Times New Roman" w:eastAsia="Times New Roman" w:hAnsi="Times New Roman" w:cs="Times New Roman"/>
          <w:color w:val="000000" w:themeColor="text1"/>
          <w:sz w:val="24"/>
          <w:szCs w:val="24"/>
          <w:lang w:eastAsia="ru-RU"/>
        </w:rPr>
        <w:t>му планированию и  контролю, в у</w:t>
      </w:r>
      <w:r w:rsidRPr="00906A6A">
        <w:rPr>
          <w:rFonts w:ascii="Times New Roman" w:eastAsia="Times New Roman" w:hAnsi="Times New Roman" w:cs="Times New Roman"/>
          <w:color w:val="000000" w:themeColor="text1"/>
          <w:sz w:val="24"/>
          <w:szCs w:val="24"/>
          <w:lang w:eastAsia="ru-RU"/>
        </w:rPr>
        <w:t>чреждении  хорошо отработана система  воспитательно-образовательной работы</w:t>
      </w:r>
      <w:r w:rsidR="00AA0559">
        <w:rPr>
          <w:rFonts w:ascii="Times New Roman" w:eastAsia="Times New Roman" w:hAnsi="Times New Roman" w:cs="Times New Roman"/>
          <w:color w:val="000000" w:themeColor="text1"/>
          <w:sz w:val="24"/>
          <w:szCs w:val="24"/>
          <w:lang w:eastAsia="ru-RU"/>
        </w:rPr>
        <w:t>.</w:t>
      </w:r>
      <w:r w:rsidRPr="00906A6A">
        <w:rPr>
          <w:rFonts w:ascii="Times New Roman" w:eastAsia="Times New Roman" w:hAnsi="Times New Roman" w:cs="Times New Roman"/>
          <w:color w:val="000000" w:themeColor="text1"/>
          <w:sz w:val="24"/>
          <w:szCs w:val="24"/>
          <w:lang w:eastAsia="ru-RU"/>
        </w:rPr>
        <w:t>            Этому способствует взаимосвязь всех с</w:t>
      </w:r>
      <w:r w:rsidR="000D223C">
        <w:rPr>
          <w:rFonts w:ascii="Times New Roman" w:eastAsia="Times New Roman" w:hAnsi="Times New Roman" w:cs="Times New Roman"/>
          <w:color w:val="000000" w:themeColor="text1"/>
          <w:sz w:val="24"/>
          <w:szCs w:val="24"/>
          <w:lang w:eastAsia="ru-RU"/>
        </w:rPr>
        <w:t>пециалистов у</w:t>
      </w:r>
      <w:r w:rsidR="00AA0559">
        <w:rPr>
          <w:rFonts w:ascii="Times New Roman" w:eastAsia="Times New Roman" w:hAnsi="Times New Roman" w:cs="Times New Roman"/>
          <w:color w:val="000000" w:themeColor="text1"/>
          <w:sz w:val="24"/>
          <w:szCs w:val="24"/>
          <w:lang w:eastAsia="ru-RU"/>
        </w:rPr>
        <w:t>чреждения.</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Расписание занятий составлено с учетом психофизических возможностей детей и обеспечивает взаимосвязь с повседневной жизнью детей в детском саду.</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Важнейшими показателями, влияющими на результативность педагогического процесса, являются условия его организации. Главным условием являются человеческие ресурсы, а именно педагогические кадры Учреждения. ДОУ кадрами полностью укомплектовано. Повышение уровня квалификации обеспечивается участием педагогов в методических объединениях, конкурсах, через курсы повышения квалификации, самообразование, развитие педагогического опыта.</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Педагогов Учреждения отличает творческий подход к работе, инициативность, доброжелательность, демократичность в общении, открытость.</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Организация групповой комнаты приближена к домашней обстановке, что способствует эмоциональному благополучию детей</w:t>
      </w:r>
      <w:r w:rsidR="00AA0559">
        <w:rPr>
          <w:rFonts w:ascii="Times New Roman" w:eastAsia="Times New Roman" w:hAnsi="Times New Roman" w:cs="Times New Roman"/>
          <w:color w:val="000000" w:themeColor="text1"/>
          <w:sz w:val="24"/>
          <w:szCs w:val="24"/>
          <w:lang w:eastAsia="ru-RU"/>
        </w:rPr>
        <w:t>,</w:t>
      </w:r>
      <w:r w:rsidRPr="00906A6A">
        <w:rPr>
          <w:rFonts w:ascii="Times New Roman" w:eastAsia="Times New Roman" w:hAnsi="Times New Roman" w:cs="Times New Roman"/>
          <w:color w:val="000000" w:themeColor="text1"/>
          <w:sz w:val="24"/>
          <w:szCs w:val="24"/>
          <w:lang w:eastAsia="ru-RU"/>
        </w:rPr>
        <w:t xml:space="preserve"> их быстрейшей адаптации при поступлении в детский сад.</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В группе  игровое оборудование расположено по тематическому принципу для того, чтобы ребёнок мог самостоятельно выбрать себе занятие по душе. Для развития конструктивной деятельности дошкольников в группе имеются наборы крупного и мелкого строительного материала,  различные виды конструкторов.</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Педагогами и родителями  заготавливается природный и бросовый материал для художественного конструирования. Для развития у детей естественнонаучных представлений в группе </w:t>
      </w:r>
      <w:r w:rsidR="00E83CD8">
        <w:rPr>
          <w:rFonts w:ascii="Times New Roman" w:eastAsia="Times New Roman" w:hAnsi="Times New Roman" w:cs="Times New Roman"/>
          <w:color w:val="000000" w:themeColor="text1"/>
          <w:sz w:val="24"/>
          <w:szCs w:val="24"/>
          <w:lang w:eastAsia="ru-RU"/>
        </w:rPr>
        <w:t xml:space="preserve">оборудован </w:t>
      </w:r>
      <w:r w:rsidRPr="00906A6A">
        <w:rPr>
          <w:rFonts w:ascii="Times New Roman" w:eastAsia="Times New Roman" w:hAnsi="Times New Roman" w:cs="Times New Roman"/>
          <w:color w:val="000000" w:themeColor="text1"/>
          <w:sz w:val="24"/>
          <w:szCs w:val="24"/>
          <w:lang w:eastAsia="ru-RU"/>
        </w:rPr>
        <w:t xml:space="preserve"> </w:t>
      </w:r>
      <w:r w:rsidR="00E83CD8">
        <w:rPr>
          <w:rFonts w:ascii="Times New Roman" w:eastAsia="Times New Roman" w:hAnsi="Times New Roman" w:cs="Times New Roman"/>
          <w:color w:val="000000" w:themeColor="text1"/>
          <w:sz w:val="24"/>
          <w:szCs w:val="24"/>
          <w:lang w:eastAsia="ru-RU"/>
        </w:rPr>
        <w:t>«Центр природы</w:t>
      </w:r>
      <w:r w:rsidRPr="00906A6A">
        <w:rPr>
          <w:rFonts w:ascii="Times New Roman" w:eastAsia="Times New Roman" w:hAnsi="Times New Roman" w:cs="Times New Roman"/>
          <w:color w:val="000000" w:themeColor="text1"/>
          <w:sz w:val="24"/>
          <w:szCs w:val="24"/>
          <w:lang w:eastAsia="ru-RU"/>
        </w:rPr>
        <w:t>». На прогулках дети под руководством воспитателей ухаживают за посадками культурных растений.</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lastRenderedPageBreak/>
        <w:t>В ДОУ созданы условия по формированию элементарных математических представлений. Занятия строятся в игровой форме. В достаточном количестве  имеется демонстративный и раздаточный материал.</w:t>
      </w:r>
    </w:p>
    <w:p w:rsidR="00906A6A" w:rsidRPr="00E83CD8" w:rsidRDefault="00906A6A" w:rsidP="00E83CD8">
      <w:pPr>
        <w:spacing w:after="0" w:line="240" w:lineRule="auto"/>
        <w:jc w:val="both"/>
        <w:rPr>
          <w:rFonts w:ascii="Times New Roman" w:hAnsi="Times New Roman" w:cs="Times New Roman"/>
          <w:color w:val="000000" w:themeColor="text1"/>
          <w:sz w:val="24"/>
          <w:szCs w:val="24"/>
        </w:rPr>
      </w:pPr>
      <w:r w:rsidRPr="00906A6A">
        <w:rPr>
          <w:rFonts w:ascii="Times New Roman" w:eastAsia="Times New Roman" w:hAnsi="Times New Roman" w:cs="Times New Roman"/>
          <w:color w:val="000000" w:themeColor="text1"/>
          <w:sz w:val="24"/>
          <w:szCs w:val="24"/>
          <w:lang w:eastAsia="ru-RU"/>
        </w:rPr>
        <w:t>Нравственно-патриотическое воспитание осуществляется с младшего возраста.</w:t>
      </w:r>
      <w:r w:rsidR="00AA0559">
        <w:rPr>
          <w:rFonts w:ascii="Times New Roman" w:eastAsia="Times New Roman" w:hAnsi="Times New Roman" w:cs="Times New Roman"/>
          <w:color w:val="000000" w:themeColor="text1"/>
          <w:sz w:val="24"/>
          <w:szCs w:val="24"/>
          <w:lang w:eastAsia="ru-RU"/>
        </w:rPr>
        <w:t xml:space="preserve"> Разработан и реализуется проект</w:t>
      </w:r>
      <w:r w:rsidR="00E83CD8">
        <w:rPr>
          <w:rFonts w:ascii="Times New Roman" w:eastAsia="Times New Roman" w:hAnsi="Times New Roman" w:cs="Times New Roman"/>
          <w:color w:val="000000" w:themeColor="text1"/>
          <w:sz w:val="24"/>
          <w:szCs w:val="24"/>
          <w:lang w:eastAsia="ru-RU"/>
        </w:rPr>
        <w:t xml:space="preserve"> </w:t>
      </w:r>
      <w:r w:rsidR="00E83CD8" w:rsidRPr="00E83CD8">
        <w:rPr>
          <w:rFonts w:ascii="Times New Roman" w:hAnsi="Times New Roman" w:cs="Times New Roman"/>
          <w:color w:val="000000" w:themeColor="text1"/>
          <w:sz w:val="24"/>
          <w:szCs w:val="24"/>
        </w:rPr>
        <w:t>«Система работы ДОУ</w:t>
      </w:r>
      <w:r w:rsidR="00E83CD8">
        <w:rPr>
          <w:rFonts w:ascii="Times New Roman" w:hAnsi="Times New Roman" w:cs="Times New Roman"/>
          <w:color w:val="000000" w:themeColor="text1"/>
          <w:sz w:val="24"/>
          <w:szCs w:val="24"/>
        </w:rPr>
        <w:t xml:space="preserve"> </w:t>
      </w:r>
      <w:r w:rsidR="00E83CD8" w:rsidRPr="00E83CD8">
        <w:rPr>
          <w:rFonts w:ascii="Times New Roman" w:hAnsi="Times New Roman" w:cs="Times New Roman"/>
          <w:color w:val="000000" w:themeColor="text1"/>
          <w:sz w:val="24"/>
          <w:szCs w:val="24"/>
        </w:rPr>
        <w:t>по нравственно-патриотическому воспитанию дошкольников»</w:t>
      </w:r>
      <w:r w:rsidRPr="00906A6A">
        <w:rPr>
          <w:rFonts w:ascii="Times New Roman" w:eastAsia="Times New Roman" w:hAnsi="Times New Roman" w:cs="Times New Roman"/>
          <w:color w:val="000000" w:themeColor="text1"/>
          <w:sz w:val="24"/>
          <w:szCs w:val="24"/>
          <w:lang w:eastAsia="ru-RU"/>
        </w:rPr>
        <w:t>.</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На  игровых  участках созданы необходимые условия для физического развития детей, он оснащен  спортивным оборудованием: лестница,  качели, горка, песочница.</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Методический </w:t>
      </w:r>
      <w:r w:rsidR="00AA0559">
        <w:rPr>
          <w:rFonts w:ascii="Times New Roman" w:eastAsia="Times New Roman" w:hAnsi="Times New Roman" w:cs="Times New Roman"/>
          <w:color w:val="000000" w:themeColor="text1"/>
          <w:sz w:val="24"/>
          <w:szCs w:val="24"/>
          <w:lang w:eastAsia="ru-RU"/>
        </w:rPr>
        <w:t xml:space="preserve">и логопедический </w:t>
      </w:r>
      <w:r w:rsidRPr="00906A6A">
        <w:rPr>
          <w:rFonts w:ascii="Times New Roman" w:eastAsia="Times New Roman" w:hAnsi="Times New Roman" w:cs="Times New Roman"/>
          <w:color w:val="000000" w:themeColor="text1"/>
          <w:sz w:val="24"/>
          <w:szCs w:val="24"/>
          <w:lang w:eastAsia="ru-RU"/>
        </w:rPr>
        <w:t>кабинет</w:t>
      </w:r>
      <w:r w:rsidR="00AA0559">
        <w:rPr>
          <w:rFonts w:ascii="Times New Roman" w:eastAsia="Times New Roman" w:hAnsi="Times New Roman" w:cs="Times New Roman"/>
          <w:color w:val="000000" w:themeColor="text1"/>
          <w:sz w:val="24"/>
          <w:szCs w:val="24"/>
          <w:lang w:eastAsia="ru-RU"/>
        </w:rPr>
        <w:t>ы</w:t>
      </w:r>
      <w:r w:rsidRPr="00906A6A">
        <w:rPr>
          <w:rFonts w:ascii="Times New Roman" w:eastAsia="Times New Roman" w:hAnsi="Times New Roman" w:cs="Times New Roman"/>
          <w:color w:val="000000" w:themeColor="text1"/>
          <w:sz w:val="24"/>
          <w:szCs w:val="24"/>
          <w:lang w:eastAsia="ru-RU"/>
        </w:rPr>
        <w:t xml:space="preserve"> ДОУ укомплектован</w:t>
      </w:r>
      <w:r w:rsidR="00AA0559">
        <w:rPr>
          <w:rFonts w:ascii="Times New Roman" w:eastAsia="Times New Roman" w:hAnsi="Times New Roman" w:cs="Times New Roman"/>
          <w:color w:val="000000" w:themeColor="text1"/>
          <w:sz w:val="24"/>
          <w:szCs w:val="24"/>
          <w:lang w:eastAsia="ru-RU"/>
        </w:rPr>
        <w:t>ы</w:t>
      </w:r>
      <w:r w:rsidRPr="00906A6A">
        <w:rPr>
          <w:rFonts w:ascii="Times New Roman" w:eastAsia="Times New Roman" w:hAnsi="Times New Roman" w:cs="Times New Roman"/>
          <w:color w:val="000000" w:themeColor="text1"/>
          <w:sz w:val="24"/>
          <w:szCs w:val="24"/>
          <w:lang w:eastAsia="ru-RU"/>
        </w:rPr>
        <w:t xml:space="preserve"> методической литературой по всем направлениям. </w:t>
      </w:r>
      <w:r w:rsidR="00AA0559">
        <w:rPr>
          <w:rFonts w:ascii="Times New Roman" w:eastAsia="Times New Roman" w:hAnsi="Times New Roman" w:cs="Times New Roman"/>
          <w:color w:val="000000" w:themeColor="text1"/>
          <w:sz w:val="24"/>
          <w:szCs w:val="24"/>
          <w:lang w:eastAsia="ru-RU"/>
        </w:rPr>
        <w:t>С</w:t>
      </w:r>
      <w:r w:rsidRPr="00906A6A">
        <w:rPr>
          <w:rFonts w:ascii="Times New Roman" w:eastAsia="Times New Roman" w:hAnsi="Times New Roman" w:cs="Times New Roman"/>
          <w:color w:val="000000" w:themeColor="text1"/>
          <w:sz w:val="24"/>
          <w:szCs w:val="24"/>
          <w:lang w:eastAsia="ru-RU"/>
        </w:rPr>
        <w:t xml:space="preserve">оздана база дидактических  игр, методической литературы. Программно-методическое обеспечение </w:t>
      </w:r>
      <w:proofErr w:type="gramStart"/>
      <w:r w:rsidRPr="00906A6A">
        <w:rPr>
          <w:rFonts w:ascii="Times New Roman" w:eastAsia="Times New Roman" w:hAnsi="Times New Roman" w:cs="Times New Roman"/>
          <w:color w:val="000000" w:themeColor="text1"/>
          <w:sz w:val="24"/>
          <w:szCs w:val="24"/>
          <w:lang w:eastAsia="ru-RU"/>
        </w:rPr>
        <w:t>педагогического  процесса</w:t>
      </w:r>
      <w:proofErr w:type="gramEnd"/>
      <w:r w:rsidRPr="00906A6A">
        <w:rPr>
          <w:rFonts w:ascii="Times New Roman" w:eastAsia="Times New Roman" w:hAnsi="Times New Roman" w:cs="Times New Roman"/>
          <w:color w:val="000000" w:themeColor="text1"/>
          <w:sz w:val="24"/>
          <w:szCs w:val="24"/>
          <w:lang w:eastAsia="ru-RU"/>
        </w:rPr>
        <w:t xml:space="preserve"> направлено на выполнение </w:t>
      </w:r>
      <w:r w:rsidR="00AA0559">
        <w:rPr>
          <w:rFonts w:ascii="Times New Roman" w:eastAsia="Times New Roman" w:hAnsi="Times New Roman" w:cs="Times New Roman"/>
          <w:color w:val="000000" w:themeColor="text1"/>
          <w:sz w:val="24"/>
          <w:szCs w:val="24"/>
          <w:lang w:eastAsia="ru-RU"/>
        </w:rPr>
        <w:t>ФГОС ДО</w:t>
      </w:r>
      <w:r w:rsidRPr="00906A6A">
        <w:rPr>
          <w:rFonts w:ascii="Times New Roman" w:eastAsia="Times New Roman" w:hAnsi="Times New Roman" w:cs="Times New Roman"/>
          <w:color w:val="000000" w:themeColor="text1"/>
          <w:sz w:val="24"/>
          <w:szCs w:val="24"/>
          <w:lang w:eastAsia="ru-RU"/>
        </w:rPr>
        <w:t>, что связано с использованием программ и технологий, обеспечивающих гармоничное развитие ребёнка, ориентацию на удовлетворение социального заказа.</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Опираясь на результаты диагностики, можно сказать, что основная образовательная Программа Учреждения осваивается с учетом возрастных требований.</w:t>
      </w:r>
      <w:r w:rsidR="00451E9C">
        <w:rPr>
          <w:rFonts w:ascii="Times New Roman" w:eastAsia="Times New Roman" w:hAnsi="Times New Roman" w:cs="Times New Roman"/>
          <w:color w:val="000000" w:themeColor="text1"/>
          <w:sz w:val="24"/>
          <w:szCs w:val="24"/>
          <w:lang w:eastAsia="ru-RU"/>
        </w:rPr>
        <w:t>  </w:t>
      </w:r>
      <w:r w:rsidRPr="00906A6A">
        <w:rPr>
          <w:rFonts w:ascii="Times New Roman" w:eastAsia="Times New Roman" w:hAnsi="Times New Roman" w:cs="Times New Roman"/>
          <w:color w:val="000000" w:themeColor="text1"/>
          <w:sz w:val="24"/>
          <w:szCs w:val="24"/>
          <w:lang w:eastAsia="ru-RU"/>
        </w:rPr>
        <w:t> Развивающее обучение в новой модели образовательного пространства предлагает использование новых программ и технологий, которые предусматривают не просто усвоение нового содержания, а такую организацию познавательной деятельности детей, которая обеспечивает ребёнку новые достижения и продвижения в развитии.</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r w:rsidRPr="00906A6A">
        <w:rPr>
          <w:rFonts w:ascii="Times New Roman" w:eastAsia="Times New Roman" w:hAnsi="Times New Roman" w:cs="Times New Roman"/>
          <w:color w:val="000000" w:themeColor="text1"/>
          <w:sz w:val="24"/>
          <w:szCs w:val="24"/>
          <w:u w:val="single"/>
          <w:bdr w:val="none" w:sz="0" w:space="0" w:color="auto" w:frame="1"/>
          <w:lang w:eastAsia="ru-RU"/>
        </w:rPr>
        <w:t>Проблемное поле:</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В связи с введением в образовательный процесс ФГОС и новых форм работы необходимо повышать уровень квалификации педагогического персонала учреждения для более качественного планирования и организации образовательного  процесса, для  получения максимально возможных образовательных результатов.</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u w:val="single"/>
          <w:bdr w:val="none" w:sz="0" w:space="0" w:color="auto" w:frame="1"/>
          <w:lang w:eastAsia="ru-RU"/>
        </w:rPr>
        <w:t>Проблемное поле:</w:t>
      </w:r>
      <w:r w:rsidRPr="00906A6A">
        <w:rPr>
          <w:rFonts w:ascii="Times New Roman" w:eastAsia="Times New Roman" w:hAnsi="Times New Roman" w:cs="Times New Roman"/>
          <w:color w:val="000000" w:themeColor="text1"/>
          <w:sz w:val="24"/>
          <w:szCs w:val="24"/>
          <w:lang w:eastAsia="ru-RU"/>
        </w:rPr>
        <w:t> содержание предметно - развивающей среды в группах недостаточно отвечает потребностям современных детей, необходимо постоянно улучшать  материальную базу Учреждения.</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color w:val="000000" w:themeColor="text1"/>
          <w:sz w:val="24"/>
          <w:szCs w:val="24"/>
          <w:u w:val="single"/>
          <w:lang w:eastAsia="ru-RU"/>
        </w:rPr>
        <w:t>Вовлечения членов семей воспитанников в образовательный процесс.</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 </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Педагогический коллектив строит свою работу по воспитанию детей в тесном контакте с семьёй. Педагоги убеждены в том, что основное воздействие на развитие ребёнка всегда будет оказывать не детский сад, не школа, а прежде всего родители, семья.</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Главная цель работы педагогов с семьёй психолого-педагогическое просвещение, оказание помощи в воспитании детей, профилактика нарушений в детско-родительских отношениях. Педагоги используют разнообразные формы вовлечения семьи в образовательный процесс.</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Осуществлять поиск эффективных путей взаимодействия (индивидуально ориентированных)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(Интернет-ресурсы, участие в разработке и реализации совместных педагогических проектов, участие в управлении ДОО и др.)</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u w:val="single"/>
          <w:bdr w:val="none" w:sz="0" w:space="0" w:color="auto" w:frame="1"/>
          <w:lang w:eastAsia="ru-RU"/>
        </w:rPr>
        <w:t>Проблемное поле:</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Неоднородный контингент родителей, имеющий различные цели и ценности.</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Наличие в Учреждении  родителей (законных представителей) с потребительским отношением к процессу образования, воспитания и развития их детей, с пассивным отношением  к участию в интерактивных мероприятиях, в управлении  ДОО</w:t>
      </w:r>
    </w:p>
    <w:p w:rsidR="00451E9C" w:rsidRPr="00310A33" w:rsidRDefault="00906A6A" w:rsidP="00451E9C">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lastRenderedPageBreak/>
        <w:t>     Недостаточная  заинтересованность и уровень компетентности родителей в вопросах ведения  здорового образа жизни и низкий уровень активной жизненной позиции.</w:t>
      </w:r>
    </w:p>
    <w:p w:rsidR="00451E9C" w:rsidRPr="00310A33" w:rsidRDefault="00451E9C" w:rsidP="00451E9C">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 xml:space="preserve">Наличие проблем, позволило спланировать комплекс мероприятий: </w:t>
      </w:r>
    </w:p>
    <w:p w:rsidR="00451E9C" w:rsidRPr="00310A33" w:rsidRDefault="00451E9C" w:rsidP="00451E9C">
      <w:pPr>
        <w:spacing w:after="0" w:line="240" w:lineRule="auto"/>
        <w:jc w:val="both"/>
        <w:rPr>
          <w:rFonts w:ascii="Times New Roman" w:eastAsia="Times New Roman" w:hAnsi="Times New Roman" w:cs="Times New Roman"/>
          <w:color w:val="000000" w:themeColor="text1"/>
          <w:sz w:val="24"/>
          <w:szCs w:val="24"/>
        </w:rPr>
      </w:pPr>
    </w:p>
    <w:tbl>
      <w:tblPr>
        <w:tblW w:w="0" w:type="auto"/>
        <w:tblInd w:w="98" w:type="dxa"/>
        <w:tblLayout w:type="fixed"/>
        <w:tblCellMar>
          <w:left w:w="10" w:type="dxa"/>
          <w:right w:w="10" w:type="dxa"/>
        </w:tblCellMar>
        <w:tblLook w:val="04A0" w:firstRow="1" w:lastRow="0" w:firstColumn="1" w:lastColumn="0" w:noHBand="0" w:noVBand="1"/>
      </w:tblPr>
      <w:tblGrid>
        <w:gridCol w:w="403"/>
        <w:gridCol w:w="2274"/>
        <w:gridCol w:w="1807"/>
        <w:gridCol w:w="1944"/>
        <w:gridCol w:w="1237"/>
        <w:gridCol w:w="2199"/>
      </w:tblGrid>
      <w:tr w:rsidR="00451E9C" w:rsidRPr="00310A33" w:rsidTr="0004105E">
        <w:trPr>
          <w:trHeight w:val="1"/>
        </w:trPr>
        <w:tc>
          <w:tcPr>
            <w:tcW w:w="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w:t>
            </w:r>
          </w:p>
        </w:tc>
        <w:tc>
          <w:tcPr>
            <w:tcW w:w="22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 xml:space="preserve">Проблема </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Мероприятия по решению проблемы</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 xml:space="preserve">Цель </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 xml:space="preserve">Ответственные </w:t>
            </w:r>
          </w:p>
        </w:tc>
        <w:tc>
          <w:tcPr>
            <w:tcW w:w="21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 xml:space="preserve">Результат </w:t>
            </w:r>
          </w:p>
        </w:tc>
      </w:tr>
      <w:tr w:rsidR="00451E9C" w:rsidRPr="00310A33" w:rsidTr="0004105E">
        <w:trPr>
          <w:trHeight w:val="1"/>
        </w:trPr>
        <w:tc>
          <w:tcPr>
            <w:tcW w:w="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eastAsia="Calibri" w:hAnsi="Times New Roman" w:cs="Times New Roman"/>
                <w:color w:val="000000" w:themeColor="text1"/>
                <w:sz w:val="24"/>
                <w:szCs w:val="24"/>
              </w:rPr>
            </w:pPr>
            <w:r w:rsidRPr="00310A33">
              <w:rPr>
                <w:rFonts w:ascii="Times New Roman" w:eastAsia="Calibri" w:hAnsi="Times New Roman" w:cs="Times New Roman"/>
                <w:color w:val="000000" w:themeColor="text1"/>
                <w:sz w:val="24"/>
                <w:szCs w:val="24"/>
              </w:rPr>
              <w:t>1</w:t>
            </w:r>
          </w:p>
        </w:tc>
        <w:tc>
          <w:tcPr>
            <w:tcW w:w="22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10A33">
              <w:rPr>
                <w:rFonts w:ascii="Times New Roman" w:eastAsia="Times New Roman" w:hAnsi="Times New Roman" w:cs="Times New Roman"/>
                <w:color w:val="000000" w:themeColor="text1"/>
                <w:sz w:val="24"/>
                <w:szCs w:val="24"/>
                <w:shd w:val="clear" w:color="auto" w:fill="FFFFFF"/>
              </w:rPr>
              <w:t>Недостаточная ИКТ – компетентность педагога.</w:t>
            </w:r>
          </w:p>
          <w:p w:rsidR="00451E9C" w:rsidRPr="00310A33" w:rsidRDefault="00451E9C" w:rsidP="0004105E">
            <w:pPr>
              <w:spacing w:after="0" w:line="240" w:lineRule="auto"/>
              <w:jc w:val="both"/>
              <w:rPr>
                <w:rFonts w:ascii="Times New Roman" w:hAnsi="Times New Roman" w:cs="Times New Roman"/>
                <w:color w:val="000000" w:themeColor="text1"/>
                <w:sz w:val="24"/>
                <w:szCs w:val="24"/>
              </w:rPr>
            </w:pP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Курсовая подготовка по владению ИКТ</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Мотивация педагогов (Соответствие Профессиональному стандарту воспитателя)</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Старший воспитатель</w:t>
            </w:r>
          </w:p>
        </w:tc>
        <w:tc>
          <w:tcPr>
            <w:tcW w:w="21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10A33">
              <w:rPr>
                <w:rFonts w:ascii="Times New Roman" w:eastAsia="Times New Roman" w:hAnsi="Times New Roman" w:cs="Times New Roman"/>
                <w:color w:val="000000" w:themeColor="text1"/>
                <w:sz w:val="24"/>
                <w:szCs w:val="24"/>
                <w:shd w:val="clear" w:color="auto" w:fill="FFFFFF"/>
              </w:rPr>
              <w:t>Обогащение детей знаниями в их образно-понятийной целостности и эмоциональной окрашенности;</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10A33">
              <w:rPr>
                <w:rFonts w:ascii="Times New Roman" w:eastAsia="Times New Roman" w:hAnsi="Times New Roman" w:cs="Times New Roman"/>
                <w:color w:val="000000" w:themeColor="text1"/>
                <w:sz w:val="24"/>
                <w:szCs w:val="24"/>
                <w:shd w:val="clear" w:color="auto" w:fill="FFFFFF"/>
              </w:rPr>
              <w:t>облегчение процесса усвоения материала дошкольниками;</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10A33">
              <w:rPr>
                <w:rFonts w:ascii="Times New Roman" w:eastAsia="Times New Roman" w:hAnsi="Times New Roman" w:cs="Times New Roman"/>
                <w:color w:val="000000" w:themeColor="text1"/>
                <w:sz w:val="24"/>
                <w:szCs w:val="24"/>
                <w:shd w:val="clear" w:color="auto" w:fill="FFFFFF"/>
              </w:rPr>
              <w:t>возбуждение живого интереса к предмету познания;</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10A33">
              <w:rPr>
                <w:rFonts w:ascii="Times New Roman" w:eastAsia="Times New Roman" w:hAnsi="Times New Roman" w:cs="Times New Roman"/>
                <w:color w:val="000000" w:themeColor="text1"/>
                <w:sz w:val="24"/>
                <w:szCs w:val="24"/>
                <w:shd w:val="clear" w:color="auto" w:fill="FFFFFF"/>
              </w:rPr>
              <w:t>расширение общего кругозора детей;</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10A33">
              <w:rPr>
                <w:rFonts w:ascii="Times New Roman" w:eastAsia="Times New Roman" w:hAnsi="Times New Roman" w:cs="Times New Roman"/>
                <w:color w:val="000000" w:themeColor="text1"/>
                <w:sz w:val="24"/>
                <w:szCs w:val="24"/>
                <w:shd w:val="clear" w:color="auto" w:fill="FFFFFF"/>
              </w:rPr>
              <w:t>возрастание уровня использования наглядности на занятии;</w:t>
            </w:r>
          </w:p>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shd w:val="clear" w:color="auto" w:fill="FFFFFF"/>
              </w:rPr>
              <w:t>повышение производительности труда педагога.</w:t>
            </w:r>
          </w:p>
        </w:tc>
      </w:tr>
      <w:tr w:rsidR="00451E9C" w:rsidRPr="00310A33" w:rsidTr="0004105E">
        <w:trPr>
          <w:trHeight w:val="1"/>
        </w:trPr>
        <w:tc>
          <w:tcPr>
            <w:tcW w:w="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2</w:t>
            </w:r>
          </w:p>
        </w:tc>
        <w:tc>
          <w:tcPr>
            <w:tcW w:w="22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Безопасное обеспечение ПРС, соответствие ФГОС ДО</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При организации предметно-</w:t>
            </w:r>
            <w:proofErr w:type="gramStart"/>
            <w:r w:rsidRPr="00310A33">
              <w:rPr>
                <w:rFonts w:ascii="Times New Roman" w:eastAsia="Times New Roman" w:hAnsi="Times New Roman" w:cs="Times New Roman"/>
                <w:color w:val="000000" w:themeColor="text1"/>
                <w:sz w:val="24"/>
                <w:szCs w:val="24"/>
              </w:rPr>
              <w:t>развивающей  в</w:t>
            </w:r>
            <w:proofErr w:type="gramEnd"/>
            <w:r w:rsidRPr="00310A33">
              <w:rPr>
                <w:rFonts w:ascii="Times New Roman" w:eastAsia="Times New Roman" w:hAnsi="Times New Roman" w:cs="Times New Roman"/>
                <w:color w:val="000000" w:themeColor="text1"/>
                <w:sz w:val="24"/>
                <w:szCs w:val="24"/>
              </w:rPr>
              <w:t xml:space="preserve"> большей степени применяются традиционные способы. соответствия ПРС ФГОС ДО</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 xml:space="preserve">Создать в группе предметно- развивающую среду    с учетом особенностей восприятия мира современным ребенком. </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Рабочая группа ДОУ</w:t>
            </w:r>
          </w:p>
        </w:tc>
        <w:tc>
          <w:tcPr>
            <w:tcW w:w="21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 xml:space="preserve">Создание развивающей образовательной среды, так чтобы каждый компонент предметной развивающей  среды был предназначен для детского коллектива в целом, но при этом  окружающая среда давала возможность каждому ребенку заниматься любимым делом, проявлять и демонстрировать  свою </w:t>
            </w:r>
            <w:r w:rsidRPr="00310A33">
              <w:rPr>
                <w:rFonts w:ascii="Times New Roman" w:eastAsia="Times New Roman" w:hAnsi="Times New Roman" w:cs="Times New Roman"/>
                <w:color w:val="000000" w:themeColor="text1"/>
                <w:sz w:val="24"/>
                <w:szCs w:val="24"/>
              </w:rPr>
              <w:lastRenderedPageBreak/>
              <w:t>индивидуальность и творчество и являлась безопасной.  Правильная организация и умелое включение ребенка в активное взаимодействие с окружающим предметным миром является одним из условий эффективности организационного образовательного процесса ДУ.</w:t>
            </w:r>
          </w:p>
        </w:tc>
      </w:tr>
      <w:tr w:rsidR="00451E9C" w:rsidRPr="00310A33" w:rsidTr="0004105E">
        <w:trPr>
          <w:trHeight w:val="1"/>
        </w:trPr>
        <w:tc>
          <w:tcPr>
            <w:tcW w:w="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lastRenderedPageBreak/>
              <w:t>3.</w:t>
            </w:r>
          </w:p>
        </w:tc>
        <w:tc>
          <w:tcPr>
            <w:tcW w:w="22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D223C">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Несоответствие Рабочей программы ФГОС ДО, ООП</w:t>
            </w:r>
            <w:r w:rsidR="000D223C">
              <w:rPr>
                <w:rFonts w:ascii="Times New Roman" w:eastAsia="Times New Roman" w:hAnsi="Times New Roman" w:cs="Times New Roman"/>
                <w:color w:val="000000" w:themeColor="text1"/>
                <w:sz w:val="24"/>
                <w:szCs w:val="24"/>
              </w:rPr>
              <w:t xml:space="preserve"> ДО</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Разработать "Дорожную карту" по методическому сопровождению педагогов. Привести в соответствие с нормативными документами</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proofErr w:type="spellStart"/>
            <w:r w:rsidRPr="00310A33">
              <w:rPr>
                <w:rFonts w:ascii="Times New Roman" w:eastAsia="Times New Roman" w:hAnsi="Times New Roman" w:cs="Times New Roman"/>
                <w:color w:val="000000" w:themeColor="text1"/>
                <w:sz w:val="24"/>
                <w:szCs w:val="24"/>
              </w:rPr>
              <w:t>Гуманизация</w:t>
            </w:r>
            <w:proofErr w:type="spellEnd"/>
            <w:r w:rsidRPr="00310A33">
              <w:rPr>
                <w:rFonts w:ascii="Times New Roman" w:eastAsia="Times New Roman" w:hAnsi="Times New Roman" w:cs="Times New Roman"/>
                <w:color w:val="000000" w:themeColor="text1"/>
                <w:sz w:val="24"/>
                <w:szCs w:val="24"/>
              </w:rPr>
              <w:t xml:space="preserve"> образовательного процесса, приоритет воспитания общечеловеческих ценностей, </w:t>
            </w:r>
            <w:proofErr w:type="spellStart"/>
            <w:r w:rsidRPr="00310A33">
              <w:rPr>
                <w:rFonts w:ascii="Times New Roman" w:eastAsia="Times New Roman" w:hAnsi="Times New Roman" w:cs="Times New Roman"/>
                <w:color w:val="000000" w:themeColor="text1"/>
                <w:sz w:val="24"/>
                <w:szCs w:val="24"/>
              </w:rPr>
              <w:t>самоценности</w:t>
            </w:r>
            <w:proofErr w:type="spellEnd"/>
            <w:r w:rsidRPr="00310A33">
              <w:rPr>
                <w:rFonts w:ascii="Times New Roman" w:eastAsia="Times New Roman" w:hAnsi="Times New Roman" w:cs="Times New Roman"/>
                <w:color w:val="000000" w:themeColor="text1"/>
                <w:sz w:val="24"/>
                <w:szCs w:val="24"/>
              </w:rPr>
              <w:t xml:space="preserve"> дошкольного детства.</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Рабочая группа</w:t>
            </w:r>
          </w:p>
        </w:tc>
        <w:tc>
          <w:tcPr>
            <w:tcW w:w="21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Рабочие программы педагогов разработаны в соответствии с Федеральным законом РФ «Об образовании в Российской Федерац</w:t>
            </w:r>
            <w:r>
              <w:rPr>
                <w:rFonts w:ascii="Times New Roman" w:eastAsia="Times New Roman" w:hAnsi="Times New Roman" w:cs="Times New Roman"/>
                <w:color w:val="000000" w:themeColor="text1"/>
                <w:sz w:val="24"/>
                <w:szCs w:val="24"/>
              </w:rPr>
              <w:t>ии», Образовательной программой</w:t>
            </w:r>
            <w:r w:rsidRPr="00310A33">
              <w:rPr>
                <w:rFonts w:ascii="Times New Roman" w:eastAsia="Times New Roman" w:hAnsi="Times New Roman" w:cs="Times New Roman"/>
                <w:color w:val="000000" w:themeColor="text1"/>
                <w:sz w:val="24"/>
                <w:szCs w:val="24"/>
              </w:rPr>
              <w:t>, учебным планом и годовым календарным учебным графиком.</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p>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 xml:space="preserve">Рабочие программы педагогов являются нормативным документом, определяющим цели и ценности образования в ДОУ, содержание образования, особенности организации образовательного процесса, учитывающего образовательные потребности, возможности и </w:t>
            </w:r>
            <w:r w:rsidRPr="00310A33">
              <w:rPr>
                <w:rFonts w:ascii="Times New Roman" w:eastAsia="Times New Roman" w:hAnsi="Times New Roman" w:cs="Times New Roman"/>
                <w:color w:val="000000" w:themeColor="text1"/>
                <w:sz w:val="24"/>
                <w:szCs w:val="24"/>
              </w:rPr>
              <w:lastRenderedPageBreak/>
              <w:t>особенности развития воспитанников, систему отношений субъектов педагогического процесса и условия деятельности.</w:t>
            </w:r>
          </w:p>
        </w:tc>
      </w:tr>
      <w:tr w:rsidR="00451E9C" w:rsidRPr="00310A33" w:rsidTr="0004105E">
        <w:trPr>
          <w:trHeight w:val="1"/>
        </w:trPr>
        <w:tc>
          <w:tcPr>
            <w:tcW w:w="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lastRenderedPageBreak/>
              <w:t>4.</w:t>
            </w:r>
          </w:p>
        </w:tc>
        <w:tc>
          <w:tcPr>
            <w:tcW w:w="22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Частичная удовлетворенность родителей деятельностью ДОУ</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Консультации;</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образовательная деятельность с участием родителей;</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выставки детских работ, изготовленных вместе с родителями;</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совместные проекты, экскурсии,</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Дни общения</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Дни добрых дел,</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Дни открытых дверей,</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участие родителей в подготовке и проведении праздников, досугов,</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совместное создание предметно-развивающей среды,</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работа с родительским комитетом группы,</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тренинги,</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семинар-практикумы,</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родительские гостиные,</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«Телефон Доверия»,</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«Почта Доверия»,</w:t>
            </w:r>
          </w:p>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семейный вернисаж.</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Задача детского сада по ФГОС «повернуться» лицом к семье, оказать ей педагогическую помощь, привлечь семью на свою сторону в плане единых подходов в воспитании ребёнка.</w:t>
            </w:r>
          </w:p>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Внедрить в практику работы активные формы сотрудничества с семьей</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Воспитатели</w:t>
            </w:r>
          </w:p>
        </w:tc>
        <w:tc>
          <w:tcPr>
            <w:tcW w:w="21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Повысился уровень воспитательно-образовательной деятельности родителей, что способствовало развитию их творческой инициативы.</w:t>
            </w:r>
          </w:p>
        </w:tc>
      </w:tr>
      <w:tr w:rsidR="00451E9C" w:rsidRPr="00310A33" w:rsidTr="0004105E">
        <w:trPr>
          <w:trHeight w:val="1"/>
        </w:trPr>
        <w:tc>
          <w:tcPr>
            <w:tcW w:w="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5</w:t>
            </w:r>
          </w:p>
        </w:tc>
        <w:tc>
          <w:tcPr>
            <w:tcW w:w="22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 xml:space="preserve">Недостаточный </w:t>
            </w:r>
            <w:r w:rsidRPr="00310A33">
              <w:rPr>
                <w:rFonts w:ascii="Times New Roman" w:eastAsia="Times New Roman" w:hAnsi="Times New Roman" w:cs="Times New Roman"/>
                <w:color w:val="000000" w:themeColor="text1"/>
                <w:sz w:val="24"/>
                <w:szCs w:val="24"/>
              </w:rPr>
              <w:lastRenderedPageBreak/>
              <w:t>уровень развития детей по речевому развитию: высказывания детей короткие;</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отличаются непоследовательностью, даже если ребенок передает содержание знакомого текста;</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состоят из отдельных фрагментов, логически не связанных между собой;</w:t>
            </w:r>
          </w:p>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не могут оформить свои знания и впечатления в связные речевые высказывания.</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lastRenderedPageBreak/>
              <w:t xml:space="preserve">1.Особое </w:t>
            </w:r>
            <w:r w:rsidRPr="00310A33">
              <w:rPr>
                <w:rFonts w:ascii="Times New Roman" w:eastAsia="Times New Roman" w:hAnsi="Times New Roman" w:cs="Times New Roman"/>
                <w:color w:val="000000" w:themeColor="text1"/>
                <w:sz w:val="24"/>
                <w:szCs w:val="24"/>
              </w:rPr>
              <w:lastRenderedPageBreak/>
              <w:t>внимание уделяется развитию мелкой моторики.</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2. Реализация технологий коммуникативного общения.</w:t>
            </w:r>
          </w:p>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3. Организация предметно-развивающей речевой среды</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lastRenderedPageBreak/>
              <w:t>Совершенствова</w:t>
            </w:r>
            <w:r w:rsidRPr="00310A33">
              <w:rPr>
                <w:rFonts w:ascii="Times New Roman" w:eastAsia="Times New Roman" w:hAnsi="Times New Roman" w:cs="Times New Roman"/>
                <w:color w:val="000000" w:themeColor="text1"/>
                <w:sz w:val="24"/>
                <w:szCs w:val="24"/>
              </w:rPr>
              <w:lastRenderedPageBreak/>
              <w:t>ние работы по развитию речи детей в непосредственной образовательной деятельности.</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lastRenderedPageBreak/>
              <w:t xml:space="preserve">Старший </w:t>
            </w:r>
            <w:r w:rsidRPr="00310A33">
              <w:rPr>
                <w:rFonts w:ascii="Times New Roman" w:eastAsia="Times New Roman" w:hAnsi="Times New Roman" w:cs="Times New Roman"/>
                <w:color w:val="000000" w:themeColor="text1"/>
                <w:sz w:val="24"/>
                <w:szCs w:val="24"/>
              </w:rPr>
              <w:lastRenderedPageBreak/>
              <w:t>воспитатель, логопед</w:t>
            </w:r>
          </w:p>
        </w:tc>
        <w:tc>
          <w:tcPr>
            <w:tcW w:w="21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lastRenderedPageBreak/>
              <w:t xml:space="preserve">Обеспечение </w:t>
            </w:r>
            <w:r w:rsidRPr="00310A33">
              <w:rPr>
                <w:rFonts w:ascii="Times New Roman" w:eastAsia="Times New Roman" w:hAnsi="Times New Roman" w:cs="Times New Roman"/>
                <w:color w:val="000000" w:themeColor="text1"/>
                <w:sz w:val="24"/>
                <w:szCs w:val="24"/>
              </w:rPr>
              <w:lastRenderedPageBreak/>
              <w:t>процесса речевого развития дошкольников на всех возрастных этапах:</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–обеспечение готовности детей к дальнейшему развитию, школьному обучению.</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–понимание речи, привлечение внимания и интереса детей к собственной речи и речи окружающих;</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–развитие связной диалогической и монологической речи;</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 обогащение и уточнение словаря;</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–развитие грамматического строя речи;</w:t>
            </w:r>
          </w:p>
          <w:p w:rsidR="00451E9C" w:rsidRPr="00310A33" w:rsidRDefault="00451E9C" w:rsidP="0004105E">
            <w:pPr>
              <w:spacing w:after="0" w:line="240" w:lineRule="auto"/>
              <w:jc w:val="both"/>
              <w:rPr>
                <w:rFonts w:ascii="Times New Roman" w:eastAsia="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–развитие речевого аппарата, звукопроизношения;</w:t>
            </w:r>
          </w:p>
          <w:p w:rsidR="00451E9C" w:rsidRPr="00310A33" w:rsidRDefault="00451E9C" w:rsidP="0004105E">
            <w:pPr>
              <w:spacing w:after="0" w:line="240" w:lineRule="auto"/>
              <w:jc w:val="both"/>
              <w:rPr>
                <w:rFonts w:ascii="Times New Roman" w:hAnsi="Times New Roman" w:cs="Times New Roman"/>
                <w:color w:val="000000" w:themeColor="text1"/>
                <w:sz w:val="24"/>
                <w:szCs w:val="24"/>
              </w:rPr>
            </w:pPr>
            <w:r w:rsidRPr="00310A33">
              <w:rPr>
                <w:rFonts w:ascii="Times New Roman" w:eastAsia="Times New Roman" w:hAnsi="Times New Roman" w:cs="Times New Roman"/>
                <w:color w:val="000000" w:themeColor="text1"/>
                <w:sz w:val="24"/>
                <w:szCs w:val="24"/>
              </w:rPr>
              <w:t>–развитие мелкой моторики</w:t>
            </w:r>
          </w:p>
        </w:tc>
      </w:tr>
    </w:tbl>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p>
    <w:p w:rsidR="00906A6A" w:rsidRPr="00906A6A" w:rsidRDefault="00906A6A" w:rsidP="00906A6A">
      <w:pPr>
        <w:numPr>
          <w:ilvl w:val="0"/>
          <w:numId w:val="22"/>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Концепция Программы развития ДОУ.</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 </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Основной  целью  Программы развития является создание в Учреждении системы интегративного образования, реализующего право каждого ребенка на качественное и доступное образование.  А так же  создание условий, обеспечивающих высокое качество результатов образовательной деятельности по формированию ключевых компетенций дошкольников, опираясь на личностно-ориентированную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Ценность инновационного характера современного дошкольного образования и Программы развития Учреждения направлена на сохранение позитивных достижений ДОУ. Внедрение современных педагогических технологий, в том числе информационно-коммуникационных, обеспечение личностно – ориентированной модели организации педагогического процесса, позволяющих ребёнку успешно адаптироваться и удачно реализовать себя в подвижном социуме, развитие его социальных компетенций в условиях интеграции усилий семьи и ДОУ.</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Вместе с тем инновационный характер преобразования означает исследовательский подход к достигнутым результатам в деятельности ДОУ, соответствие потребностям современного информационного общества в максимальном развитии способностей ребёнка.</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lastRenderedPageBreak/>
        <w:t>           В связи с этим, результатом воспитания и образования дошкольника должны стать сформированные у ребёнка ключевые компетенции:</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Коммуникативная – умение общаться с целью быть понятым</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Социальная – умение жить и заниматься вместе с другими детьми, близкими</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Информационная – владение умением систематизировать и «сворачивать» информацию, работать с разными видами информации</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Продуктивная – умение планировать, доводить начатое до конца, способствовать созданию собственного продукта (рисунка, поделки, постройки)</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Нравственная – готовность, способность и потребность жить в обществе по общепринятым нормам и правилам</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Физическая – готовность, способность и потребность в здоровом образе жизни.</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Ценность качества образовательного процесса для ДОУ  напрямую связано с ценностью ребёнка. Стремление простроить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профессиональное создание  оптимальных условий  для его развития в воспитательно-образовательном процессе.</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Исходя из всего вышесказанного,  концептуальными направ</w:t>
      </w:r>
      <w:r w:rsidR="00451E9C">
        <w:rPr>
          <w:rFonts w:ascii="Times New Roman" w:eastAsia="Times New Roman" w:hAnsi="Times New Roman" w:cs="Times New Roman"/>
          <w:color w:val="000000" w:themeColor="text1"/>
          <w:sz w:val="24"/>
          <w:szCs w:val="24"/>
          <w:lang w:eastAsia="ru-RU"/>
        </w:rPr>
        <w:t>лениями развития деятельности МАДОУ «Детский сад №2</w:t>
      </w:r>
      <w:r w:rsidRPr="00906A6A">
        <w:rPr>
          <w:rFonts w:ascii="Times New Roman" w:eastAsia="Times New Roman" w:hAnsi="Times New Roman" w:cs="Times New Roman"/>
          <w:color w:val="000000" w:themeColor="text1"/>
          <w:sz w:val="24"/>
          <w:szCs w:val="24"/>
          <w:lang w:eastAsia="ru-RU"/>
        </w:rPr>
        <w:t>»</w:t>
      </w:r>
      <w:r w:rsidR="00451E9C">
        <w:rPr>
          <w:rFonts w:ascii="Times New Roman" w:eastAsia="Times New Roman" w:hAnsi="Times New Roman" w:cs="Times New Roman"/>
          <w:color w:val="000000" w:themeColor="text1"/>
          <w:sz w:val="24"/>
          <w:szCs w:val="24"/>
          <w:lang w:eastAsia="ru-RU"/>
        </w:rPr>
        <w:t xml:space="preserve"> КГО</w:t>
      </w:r>
      <w:r w:rsidRPr="00906A6A">
        <w:rPr>
          <w:rFonts w:ascii="Times New Roman" w:eastAsia="Times New Roman" w:hAnsi="Times New Roman" w:cs="Times New Roman"/>
          <w:color w:val="000000" w:themeColor="text1"/>
          <w:sz w:val="24"/>
          <w:szCs w:val="24"/>
          <w:lang w:eastAsia="ru-RU"/>
        </w:rPr>
        <w:t xml:space="preserve"> служат:</w:t>
      </w:r>
    </w:p>
    <w:p w:rsidR="00906A6A" w:rsidRPr="00906A6A" w:rsidRDefault="00906A6A" w:rsidP="00906A6A">
      <w:pPr>
        <w:numPr>
          <w:ilvl w:val="0"/>
          <w:numId w:val="23"/>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Качество образования </w:t>
      </w:r>
    </w:p>
    <w:p w:rsidR="00906A6A" w:rsidRPr="00906A6A" w:rsidRDefault="00906A6A" w:rsidP="00906A6A">
      <w:pPr>
        <w:numPr>
          <w:ilvl w:val="0"/>
          <w:numId w:val="23"/>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Здоровье</w:t>
      </w:r>
    </w:p>
    <w:p w:rsidR="00906A6A" w:rsidRPr="00906A6A" w:rsidRDefault="00906A6A" w:rsidP="00906A6A">
      <w:pPr>
        <w:numPr>
          <w:ilvl w:val="0"/>
          <w:numId w:val="23"/>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Сотрудничество</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color w:val="000000" w:themeColor="text1"/>
          <w:sz w:val="24"/>
          <w:szCs w:val="24"/>
          <w:u w:val="single"/>
          <w:lang w:eastAsia="ru-RU"/>
        </w:rPr>
        <w:t>Основные принципы, которыми будем руководствоваться,</w:t>
      </w:r>
      <w:r w:rsidR="00451E9C">
        <w:rPr>
          <w:rFonts w:ascii="Times New Roman" w:eastAsia="Times New Roman" w:hAnsi="Times New Roman" w:cs="Times New Roman"/>
          <w:color w:val="000000" w:themeColor="text1"/>
          <w:sz w:val="24"/>
          <w:szCs w:val="24"/>
          <w:lang w:eastAsia="ru-RU"/>
        </w:rPr>
        <w:t xml:space="preserve"> </w:t>
      </w:r>
      <w:r w:rsidRPr="00310A33">
        <w:rPr>
          <w:rFonts w:ascii="Times New Roman" w:eastAsia="Times New Roman" w:hAnsi="Times New Roman" w:cs="Times New Roman"/>
          <w:color w:val="000000" w:themeColor="text1"/>
          <w:sz w:val="24"/>
          <w:szCs w:val="24"/>
          <w:u w:val="single"/>
          <w:lang w:eastAsia="ru-RU"/>
        </w:rPr>
        <w:t>выстраивая  деятельность ДОУ:</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 </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принцип системности</w:t>
      </w:r>
      <w:r w:rsidRPr="00906A6A">
        <w:rPr>
          <w:rFonts w:ascii="Times New Roman" w:eastAsia="Times New Roman" w:hAnsi="Times New Roman" w:cs="Times New Roman"/>
          <w:color w:val="000000" w:themeColor="text1"/>
          <w:sz w:val="24"/>
          <w:szCs w:val="24"/>
          <w:lang w:eastAsia="ru-RU"/>
        </w:rPr>
        <w:t> – целостный подход, взаимодействие  всех направлений и звеньев на достижение оптимального результата – развития личности ребенка;</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принцип развивающего образования опирается на «зону ближайшего развития» и предполагает использование новейших технологий и методик;</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принцип индивидуализации и дифференциации предполагает учет субъективного опыта, индивидуальных предпочтений, склонностей, интересов и способностей детей и взрослых;</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gramStart"/>
      <w:r w:rsidRPr="00310A33">
        <w:rPr>
          <w:rFonts w:ascii="Times New Roman" w:eastAsia="Times New Roman" w:hAnsi="Times New Roman" w:cs="Times New Roman"/>
          <w:b/>
          <w:bCs/>
          <w:color w:val="000000" w:themeColor="text1"/>
          <w:sz w:val="24"/>
          <w:szCs w:val="24"/>
          <w:lang w:eastAsia="ru-RU"/>
        </w:rPr>
        <w:t xml:space="preserve">принцип  </w:t>
      </w:r>
      <w:proofErr w:type="spellStart"/>
      <w:r w:rsidRPr="00310A33">
        <w:rPr>
          <w:rFonts w:ascii="Times New Roman" w:eastAsia="Times New Roman" w:hAnsi="Times New Roman" w:cs="Times New Roman"/>
          <w:b/>
          <w:bCs/>
          <w:color w:val="000000" w:themeColor="text1"/>
          <w:sz w:val="24"/>
          <w:szCs w:val="24"/>
          <w:lang w:eastAsia="ru-RU"/>
        </w:rPr>
        <w:t>гуманизации</w:t>
      </w:r>
      <w:proofErr w:type="spellEnd"/>
      <w:proofErr w:type="gramEnd"/>
      <w:r w:rsidRPr="00906A6A">
        <w:rPr>
          <w:rFonts w:ascii="Times New Roman" w:eastAsia="Times New Roman" w:hAnsi="Times New Roman" w:cs="Times New Roman"/>
          <w:color w:val="000000" w:themeColor="text1"/>
          <w:sz w:val="24"/>
          <w:szCs w:val="24"/>
          <w:lang w:eastAsia="ru-RU"/>
        </w:rPr>
        <w:t> – основывается на усилении внимания к личности каждого воспитанника как высшей ценности общества, установке на формирование гражданина с полноценным познавательно – речевыми, моральными и физическими качествами, создании максимально благоприятных условий для развития его творческой индивидуальности;</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принцип  увлекательности</w:t>
      </w:r>
      <w:r w:rsidRPr="00906A6A">
        <w:rPr>
          <w:rFonts w:ascii="Times New Roman" w:eastAsia="Times New Roman" w:hAnsi="Times New Roman" w:cs="Times New Roman"/>
          <w:color w:val="000000" w:themeColor="text1"/>
          <w:sz w:val="24"/>
          <w:szCs w:val="24"/>
          <w:lang w:eastAsia="ru-RU"/>
        </w:rPr>
        <w:t> – является одним из важнейших. Весь образовательный материал интересен детям, доступен и подается в игровой форме;</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принцип вариативности</w:t>
      </w:r>
      <w:r w:rsidRPr="00906A6A">
        <w:rPr>
          <w:rFonts w:ascii="Times New Roman" w:eastAsia="Times New Roman" w:hAnsi="Times New Roman" w:cs="Times New Roman"/>
          <w:color w:val="000000" w:themeColor="text1"/>
          <w:sz w:val="24"/>
          <w:szCs w:val="24"/>
          <w:lang w:eastAsia="ru-RU"/>
        </w:rPr>
        <w:t> предполагает разнообразие содержания, форм и методов с учетом целей развития и педагогической поддержки каждого ребенка;</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 xml:space="preserve">принцип </w:t>
      </w:r>
      <w:proofErr w:type="spellStart"/>
      <w:r w:rsidRPr="00310A33">
        <w:rPr>
          <w:rFonts w:ascii="Times New Roman" w:eastAsia="Times New Roman" w:hAnsi="Times New Roman" w:cs="Times New Roman"/>
          <w:b/>
          <w:bCs/>
          <w:color w:val="000000" w:themeColor="text1"/>
          <w:sz w:val="24"/>
          <w:szCs w:val="24"/>
          <w:lang w:eastAsia="ru-RU"/>
        </w:rPr>
        <w:t>инновационности</w:t>
      </w:r>
      <w:proofErr w:type="spellEnd"/>
      <w:r w:rsidRPr="00906A6A">
        <w:rPr>
          <w:rFonts w:ascii="Times New Roman" w:eastAsia="Times New Roman" w:hAnsi="Times New Roman" w:cs="Times New Roman"/>
          <w:color w:val="000000" w:themeColor="text1"/>
          <w:sz w:val="24"/>
          <w:szCs w:val="24"/>
          <w:lang w:eastAsia="ru-RU"/>
        </w:rPr>
        <w:t>  – определяет постоянный поиск и выбор идей, наиболее оптимальных программ, технологий и форм работы;</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принцип активности</w:t>
      </w:r>
      <w:r w:rsidRPr="00906A6A">
        <w:rPr>
          <w:rFonts w:ascii="Times New Roman" w:eastAsia="Times New Roman" w:hAnsi="Times New Roman" w:cs="Times New Roman"/>
          <w:color w:val="000000" w:themeColor="text1"/>
          <w:sz w:val="24"/>
          <w:szCs w:val="24"/>
          <w:lang w:eastAsia="ru-RU"/>
        </w:rPr>
        <w:t> – предполагает освоение ребенком программы через собственную деятельность под  руководством взрослого.</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              Образ будущего ДОУ -  это Учреждение, где ребенок реализует свое право на индивидуальное развитие в соответствии со своими потребностями, возможностями и способностями. Педагоги развивают свои профессиональные и личностные качества; руководитель </w:t>
      </w:r>
      <w:r w:rsidRPr="00906A6A">
        <w:rPr>
          <w:rFonts w:ascii="Times New Roman" w:eastAsia="Times New Roman" w:hAnsi="Times New Roman" w:cs="Times New Roman"/>
          <w:color w:val="000000" w:themeColor="text1"/>
          <w:sz w:val="24"/>
          <w:szCs w:val="24"/>
          <w:lang w:eastAsia="ru-RU"/>
        </w:rPr>
        <w:lastRenderedPageBreak/>
        <w:t>обеспечивает успех деятельности детей и педагогов; коллектив работает в творческом поисковом режиме, основываясь на гуманных отношениях партнерского сотрудничества.</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Основной структурной единицей в процессе развития ДОУ выступает взаимодействие участников образовательных отношений в системе «педагог- ребенок- родитель».</w:t>
      </w:r>
    </w:p>
    <w:p w:rsidR="00906A6A" w:rsidRPr="00906A6A" w:rsidRDefault="00906A6A" w:rsidP="00906A6A">
      <w:pPr>
        <w:numPr>
          <w:ilvl w:val="0"/>
          <w:numId w:val="24"/>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Родители формируют социальный заказ на уровне общественной потребности;</w:t>
      </w:r>
    </w:p>
    <w:p w:rsidR="00906A6A" w:rsidRPr="00906A6A" w:rsidRDefault="00906A6A" w:rsidP="00906A6A">
      <w:pPr>
        <w:numPr>
          <w:ilvl w:val="0"/>
          <w:numId w:val="24"/>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Воспитатели являются непосредственным</w:t>
      </w:r>
      <w:r w:rsidR="00451E9C">
        <w:rPr>
          <w:rFonts w:ascii="Times New Roman" w:eastAsia="Times New Roman" w:hAnsi="Times New Roman" w:cs="Times New Roman"/>
          <w:color w:val="000000" w:themeColor="text1"/>
          <w:sz w:val="24"/>
          <w:szCs w:val="24"/>
          <w:lang w:eastAsia="ru-RU"/>
        </w:rPr>
        <w:t xml:space="preserve">и </w:t>
      </w:r>
      <w:proofErr w:type="spellStart"/>
      <w:r w:rsidR="00451E9C">
        <w:rPr>
          <w:rFonts w:ascii="Times New Roman" w:eastAsia="Times New Roman" w:hAnsi="Times New Roman" w:cs="Times New Roman"/>
          <w:color w:val="000000" w:themeColor="text1"/>
          <w:sz w:val="24"/>
          <w:szCs w:val="24"/>
          <w:lang w:eastAsia="ru-RU"/>
        </w:rPr>
        <w:t>реализатора</w:t>
      </w:r>
      <w:r w:rsidRPr="00906A6A">
        <w:rPr>
          <w:rFonts w:ascii="Times New Roman" w:eastAsia="Times New Roman" w:hAnsi="Times New Roman" w:cs="Times New Roman"/>
          <w:color w:val="000000" w:themeColor="text1"/>
          <w:sz w:val="24"/>
          <w:szCs w:val="24"/>
          <w:lang w:eastAsia="ru-RU"/>
        </w:rPr>
        <w:t>м</w:t>
      </w:r>
      <w:r w:rsidR="00451E9C">
        <w:rPr>
          <w:rFonts w:ascii="Times New Roman" w:eastAsia="Times New Roman" w:hAnsi="Times New Roman" w:cs="Times New Roman"/>
          <w:color w:val="000000" w:themeColor="text1"/>
          <w:sz w:val="24"/>
          <w:szCs w:val="24"/>
          <w:lang w:eastAsia="ru-RU"/>
        </w:rPr>
        <w:t>и</w:t>
      </w:r>
      <w:proofErr w:type="spellEnd"/>
      <w:r w:rsidRPr="00906A6A">
        <w:rPr>
          <w:rFonts w:ascii="Times New Roman" w:eastAsia="Times New Roman" w:hAnsi="Times New Roman" w:cs="Times New Roman"/>
          <w:color w:val="000000" w:themeColor="text1"/>
          <w:sz w:val="24"/>
          <w:szCs w:val="24"/>
          <w:lang w:eastAsia="ru-RU"/>
        </w:rPr>
        <w:t xml:space="preserve"> образовател</w:t>
      </w:r>
      <w:r w:rsidR="00451E9C">
        <w:rPr>
          <w:rFonts w:ascii="Times New Roman" w:eastAsia="Times New Roman" w:hAnsi="Times New Roman" w:cs="Times New Roman"/>
          <w:color w:val="000000" w:themeColor="text1"/>
          <w:sz w:val="24"/>
          <w:szCs w:val="24"/>
          <w:lang w:eastAsia="ru-RU"/>
        </w:rPr>
        <w:t>ьных услуг</w:t>
      </w:r>
      <w:r w:rsidRPr="00906A6A">
        <w:rPr>
          <w:rFonts w:ascii="Times New Roman" w:eastAsia="Times New Roman" w:hAnsi="Times New Roman" w:cs="Times New Roman"/>
          <w:color w:val="000000" w:themeColor="text1"/>
          <w:sz w:val="24"/>
          <w:szCs w:val="24"/>
          <w:lang w:eastAsia="ru-RU"/>
        </w:rPr>
        <w:t>;</w:t>
      </w:r>
    </w:p>
    <w:p w:rsidR="00906A6A" w:rsidRPr="00906A6A" w:rsidRDefault="00906A6A" w:rsidP="00906A6A">
      <w:pPr>
        <w:numPr>
          <w:ilvl w:val="0"/>
          <w:numId w:val="24"/>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Дети выступают как потребители оказываемых ДОО услуг по обучению и воспитанию, развитию личности.</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Для того, чтобы педагоги могли эффективно осуществлять взаимодействие с семьей, необходимо повышение их правовой и психолого-педагогической культуры, формирование гуманистических взглядов на процесс образования, а также профессиональные умения контактировать с родителями.</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Таким образом, цель  разработки данной концепции Программы развития 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 в детском саду.</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numPr>
          <w:ilvl w:val="0"/>
          <w:numId w:val="25"/>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Стратегия развития ДОУ.</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        </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color w:val="000000" w:themeColor="text1"/>
          <w:sz w:val="24"/>
          <w:szCs w:val="24"/>
          <w:u w:val="single"/>
          <w:lang w:eastAsia="ru-RU"/>
        </w:rPr>
        <w:t>Основные направления по реализации программы развития</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Стратегия развития учреждения рассчитана на период до 2022 года. Стратегия определяет совокупность реализации приоритетных направлений, ориентированных на развитие Учреждения. Эти направления сформулированы  в целевых программах «Качество образования», «Здоровье», «Сотрудничество»  обеспечивающих участие в реализации программы коллектива детского сада, родителей воспитанников, социума. Программы  взаимосвязаны между собой стратегической целью и отражают последовательность тактических мероприятий.</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Создание условий в ДОУ для реализации ФГОС.</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color w:val="000000" w:themeColor="text1"/>
          <w:sz w:val="24"/>
          <w:szCs w:val="24"/>
          <w:u w:val="single"/>
          <w:lang w:eastAsia="ru-RU"/>
        </w:rPr>
        <w:t> </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color w:val="000000" w:themeColor="text1"/>
          <w:sz w:val="24"/>
          <w:szCs w:val="24"/>
          <w:u w:val="single"/>
          <w:lang w:eastAsia="ru-RU"/>
        </w:rPr>
        <w:t>Целевая программа:  «Качество образования»</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 </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Проблема: </w:t>
      </w:r>
      <w:r w:rsidRPr="00906A6A">
        <w:rPr>
          <w:rFonts w:ascii="Times New Roman" w:eastAsia="Times New Roman" w:hAnsi="Times New Roman" w:cs="Times New Roman"/>
          <w:color w:val="000000" w:themeColor="text1"/>
          <w:sz w:val="24"/>
          <w:szCs w:val="24"/>
          <w:lang w:eastAsia="ru-RU"/>
        </w:rPr>
        <w:t>наличие противоречий между содержанием современного педагогического образования, требованиями предъявляемыми социумом к личности и уровнем профессиональной компетентности педагога. Необходимость разработки мероприятий, направленных на повышение квалификации педагогов. </w:t>
      </w:r>
      <w:r w:rsidRPr="00310A33">
        <w:rPr>
          <w:rFonts w:ascii="Times New Roman" w:eastAsia="Times New Roman" w:hAnsi="Times New Roman" w:cs="Times New Roman"/>
          <w:b/>
          <w:bCs/>
          <w:color w:val="000000" w:themeColor="text1"/>
          <w:sz w:val="24"/>
          <w:szCs w:val="24"/>
          <w:lang w:eastAsia="ru-RU"/>
        </w:rPr>
        <w:t> </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  Цель</w:t>
      </w:r>
      <w:r w:rsidRPr="00906A6A">
        <w:rPr>
          <w:rFonts w:ascii="Times New Roman" w:eastAsia="Times New Roman" w:hAnsi="Times New Roman" w:cs="Times New Roman"/>
          <w:color w:val="000000" w:themeColor="text1"/>
          <w:sz w:val="24"/>
          <w:szCs w:val="24"/>
          <w:lang w:eastAsia="ru-RU"/>
        </w:rPr>
        <w:t>: Совершенствование образовательной деятельности  ДОУ через овладение современными программами и технологиями, обеспечивающими целостное развитие  ребенка-дошкольника. Соответствие уровня и качества подготовки выпускников  ДОУ требованиям федеральных государственных образовательных стандартов.</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Задачи:</w:t>
      </w:r>
    </w:p>
    <w:p w:rsidR="00906A6A" w:rsidRPr="00906A6A" w:rsidRDefault="00906A6A" w:rsidP="00906A6A">
      <w:pPr>
        <w:numPr>
          <w:ilvl w:val="0"/>
          <w:numId w:val="26"/>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Создание системы интегративного образования, реализующего право каждого ребенка на качественное  и доступное образование</w:t>
      </w:r>
    </w:p>
    <w:p w:rsidR="00906A6A" w:rsidRPr="00906A6A" w:rsidRDefault="00906A6A" w:rsidP="00906A6A">
      <w:pPr>
        <w:numPr>
          <w:ilvl w:val="0"/>
          <w:numId w:val="26"/>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Поэтапное обновление организации образовательного процесса  в соответствии с ФГОС и социальным заказом родителей.</w:t>
      </w:r>
    </w:p>
    <w:p w:rsidR="00906A6A" w:rsidRPr="00906A6A" w:rsidRDefault="00906A6A" w:rsidP="00906A6A">
      <w:pPr>
        <w:numPr>
          <w:ilvl w:val="0"/>
          <w:numId w:val="26"/>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Обновление предметно-развивающей среды ДОО, способствующей реализации нового содержания  и достижению новых образовательных результатов.</w:t>
      </w:r>
    </w:p>
    <w:p w:rsidR="00906A6A" w:rsidRPr="00906A6A" w:rsidRDefault="00906A6A" w:rsidP="00906A6A">
      <w:pPr>
        <w:numPr>
          <w:ilvl w:val="0"/>
          <w:numId w:val="26"/>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Активное внедрение ИКТ  в образовательный и управленческий процесс.</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color w:val="000000" w:themeColor="text1"/>
          <w:sz w:val="24"/>
          <w:szCs w:val="24"/>
          <w:u w:val="single"/>
          <w:lang w:eastAsia="ru-RU"/>
        </w:rPr>
        <w:lastRenderedPageBreak/>
        <w:t>План действий по реализации программы «Качество образования»</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 </w:t>
      </w:r>
    </w:p>
    <w:tbl>
      <w:tblPr>
        <w:tblW w:w="10695" w:type="dxa"/>
        <w:shd w:val="clear" w:color="auto" w:fill="FFFFFF"/>
        <w:tblCellMar>
          <w:left w:w="0" w:type="dxa"/>
          <w:right w:w="0" w:type="dxa"/>
        </w:tblCellMar>
        <w:tblLook w:val="04A0" w:firstRow="1" w:lastRow="0" w:firstColumn="1" w:lastColumn="0" w:noHBand="0" w:noVBand="1"/>
      </w:tblPr>
      <w:tblGrid>
        <w:gridCol w:w="2892"/>
        <w:gridCol w:w="3891"/>
        <w:gridCol w:w="1950"/>
        <w:gridCol w:w="1962"/>
      </w:tblGrid>
      <w:tr w:rsidR="00906A6A" w:rsidRPr="00906A6A" w:rsidTr="00906A6A">
        <w:tc>
          <w:tcPr>
            <w:tcW w:w="29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 Направления работы</w:t>
            </w:r>
          </w:p>
        </w:tc>
        <w:tc>
          <w:tcPr>
            <w:tcW w:w="40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Система мероприятий</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20302F"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w:t>
            </w:r>
            <w:r w:rsidR="00906A6A" w:rsidRPr="00310A33">
              <w:rPr>
                <w:rFonts w:ascii="Times New Roman" w:eastAsia="Times New Roman" w:hAnsi="Times New Roman" w:cs="Times New Roman"/>
                <w:b/>
                <w:bCs/>
                <w:color w:val="000000" w:themeColor="text1"/>
                <w:sz w:val="24"/>
                <w:szCs w:val="24"/>
                <w:lang w:eastAsia="ru-RU"/>
              </w:rPr>
              <w:t>рок</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20302F" w:rsidP="0020302F">
            <w:pPr>
              <w:spacing w:after="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От</w:t>
            </w:r>
            <w:r w:rsidR="00906A6A" w:rsidRPr="00310A33">
              <w:rPr>
                <w:rFonts w:ascii="Times New Roman" w:eastAsia="Times New Roman" w:hAnsi="Times New Roman" w:cs="Times New Roman"/>
                <w:b/>
                <w:bCs/>
                <w:color w:val="000000" w:themeColor="text1"/>
                <w:sz w:val="24"/>
                <w:szCs w:val="24"/>
                <w:lang w:eastAsia="ru-RU"/>
              </w:rPr>
              <w:t>ветственный</w:t>
            </w:r>
          </w:p>
        </w:tc>
      </w:tr>
      <w:tr w:rsidR="00906A6A" w:rsidRPr="00906A6A" w:rsidTr="00906A6A">
        <w:tc>
          <w:tcPr>
            <w:tcW w:w="9930" w:type="dxa"/>
            <w:gridSpan w:val="4"/>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Организационно-подготовительный этап /2018 год/</w:t>
            </w:r>
          </w:p>
        </w:tc>
      </w:tr>
      <w:tr w:rsidR="00906A6A" w:rsidRPr="00906A6A" w:rsidTr="00906A6A">
        <w:tc>
          <w:tcPr>
            <w:tcW w:w="29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Совершенствование образовательной программы </w:t>
            </w:r>
            <w:proofErr w:type="gramStart"/>
            <w:r w:rsidRPr="00906A6A">
              <w:rPr>
                <w:rFonts w:ascii="Times New Roman" w:eastAsia="Times New Roman" w:hAnsi="Times New Roman" w:cs="Times New Roman"/>
                <w:color w:val="000000" w:themeColor="text1"/>
                <w:sz w:val="24"/>
                <w:szCs w:val="24"/>
                <w:lang w:eastAsia="ru-RU"/>
              </w:rPr>
              <w:t>( в</w:t>
            </w:r>
            <w:proofErr w:type="gramEnd"/>
            <w:r w:rsidRPr="00906A6A">
              <w:rPr>
                <w:rFonts w:ascii="Times New Roman" w:eastAsia="Times New Roman" w:hAnsi="Times New Roman" w:cs="Times New Roman"/>
                <w:color w:val="000000" w:themeColor="text1"/>
                <w:sz w:val="24"/>
                <w:szCs w:val="24"/>
                <w:lang w:eastAsia="ru-RU"/>
              </w:rPr>
              <w:t xml:space="preserve"> соответствии с ФГОС)</w:t>
            </w:r>
          </w:p>
        </w:tc>
        <w:tc>
          <w:tcPr>
            <w:tcW w:w="40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Организация работы творческой группы по корректировке Программы</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2018</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0D223C" w:rsidP="0020302F">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Заведующий, </w:t>
            </w:r>
            <w:r w:rsidR="0020302F">
              <w:rPr>
                <w:rFonts w:ascii="Times New Roman" w:eastAsia="Times New Roman" w:hAnsi="Times New Roman" w:cs="Times New Roman"/>
                <w:color w:val="000000" w:themeColor="text1"/>
                <w:sz w:val="24"/>
                <w:szCs w:val="24"/>
                <w:lang w:eastAsia="ru-RU"/>
              </w:rPr>
              <w:t xml:space="preserve">старший воспитатель </w:t>
            </w:r>
          </w:p>
        </w:tc>
      </w:tr>
      <w:tr w:rsidR="00906A6A" w:rsidRPr="00906A6A" w:rsidTr="00C46751">
        <w:trPr>
          <w:trHeight w:val="4417"/>
        </w:trPr>
        <w:tc>
          <w:tcPr>
            <w:tcW w:w="29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Приведение в соответствие с современными требованиями нормативно-правового, материально-технического, финансового, кадрового, мотивационного компонентов ресурсного обеспечения образовательной деятельности</w:t>
            </w:r>
          </w:p>
        </w:tc>
        <w:tc>
          <w:tcPr>
            <w:tcW w:w="40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-Разработка и корректировка локальных актов, обеспечивающих реализацию программы развития</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-разработка проекта обновления учебно-материальной базы образовательной деятельности (создание творческой группы)</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-Составление (корректировка) плана графика курсовой подготовки  педагогов  на 2018-2022 гг.</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6751" w:rsidRDefault="00C46751"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Постоянно</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2018</w:t>
            </w:r>
          </w:p>
          <w:p w:rsidR="00C46751"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2018</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Заведующий</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Заведующий</w:t>
            </w:r>
          </w:p>
          <w:p w:rsidR="00C46751"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C46751"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tc>
      </w:tr>
      <w:tr w:rsidR="00906A6A" w:rsidRPr="00906A6A" w:rsidTr="00906A6A">
        <w:tc>
          <w:tcPr>
            <w:tcW w:w="29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Совершенствование системы планирования (календарного, перспективного в соответствии с реализуемой ООП</w:t>
            </w:r>
            <w:r w:rsidR="000D223C">
              <w:rPr>
                <w:rFonts w:ascii="Times New Roman" w:eastAsia="Times New Roman" w:hAnsi="Times New Roman" w:cs="Times New Roman"/>
                <w:color w:val="000000" w:themeColor="text1"/>
                <w:sz w:val="24"/>
                <w:szCs w:val="24"/>
                <w:lang w:eastAsia="ru-RU"/>
              </w:rPr>
              <w:t xml:space="preserve"> ДО</w:t>
            </w:r>
            <w:r w:rsidRPr="00906A6A">
              <w:rPr>
                <w:rFonts w:ascii="Times New Roman" w:eastAsia="Times New Roman" w:hAnsi="Times New Roman" w:cs="Times New Roman"/>
                <w:color w:val="000000" w:themeColor="text1"/>
                <w:sz w:val="24"/>
                <w:szCs w:val="24"/>
                <w:lang w:eastAsia="ru-RU"/>
              </w:rPr>
              <w:t>, разр</w:t>
            </w:r>
            <w:r w:rsidR="000D223C">
              <w:rPr>
                <w:rFonts w:ascii="Times New Roman" w:eastAsia="Times New Roman" w:hAnsi="Times New Roman" w:cs="Times New Roman"/>
                <w:color w:val="000000" w:themeColor="text1"/>
                <w:sz w:val="24"/>
                <w:szCs w:val="24"/>
                <w:lang w:eastAsia="ru-RU"/>
              </w:rPr>
              <w:t>аботка рабочих программ педагогов</w:t>
            </w:r>
            <w:r w:rsidRPr="00906A6A">
              <w:rPr>
                <w:rFonts w:ascii="Times New Roman" w:eastAsia="Times New Roman" w:hAnsi="Times New Roman" w:cs="Times New Roman"/>
                <w:color w:val="000000" w:themeColor="text1"/>
                <w:sz w:val="24"/>
                <w:szCs w:val="24"/>
                <w:lang w:eastAsia="ru-RU"/>
              </w:rPr>
              <w:t>)</w:t>
            </w:r>
          </w:p>
        </w:tc>
        <w:tc>
          <w:tcPr>
            <w:tcW w:w="40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-Комплекс методических мероприятий для педагогов по организации планирования образовательной деятельности </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-сбор необходимой информации</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2018-2019</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согласно годового плана)</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C46751"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Старший воспитатель, </w:t>
            </w:r>
            <w:r w:rsidR="00906A6A" w:rsidRPr="00906A6A">
              <w:rPr>
                <w:rFonts w:ascii="Times New Roman" w:eastAsia="Times New Roman" w:hAnsi="Times New Roman" w:cs="Times New Roman"/>
                <w:color w:val="000000" w:themeColor="text1"/>
                <w:sz w:val="24"/>
                <w:szCs w:val="24"/>
                <w:lang w:eastAsia="ru-RU"/>
              </w:rPr>
              <w:t>воспитатели</w:t>
            </w:r>
          </w:p>
        </w:tc>
      </w:tr>
      <w:tr w:rsidR="00906A6A" w:rsidRPr="00906A6A" w:rsidTr="00906A6A">
        <w:tc>
          <w:tcPr>
            <w:tcW w:w="29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Ориентация педагогов на приоритет самостоятельной деятельности ребенка, использование инновационных программ и технологий. Разработка методического сопровождения по внедрению проектной деятельности и интегрированного подхода к организации </w:t>
            </w:r>
            <w:r w:rsidRPr="00906A6A">
              <w:rPr>
                <w:rFonts w:ascii="Times New Roman" w:eastAsia="Times New Roman" w:hAnsi="Times New Roman" w:cs="Times New Roman"/>
                <w:color w:val="000000" w:themeColor="text1"/>
                <w:sz w:val="24"/>
                <w:szCs w:val="24"/>
                <w:lang w:eastAsia="ru-RU"/>
              </w:rPr>
              <w:lastRenderedPageBreak/>
              <w:t>образовательного процесса.</w:t>
            </w:r>
          </w:p>
        </w:tc>
        <w:tc>
          <w:tcPr>
            <w:tcW w:w="40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lastRenderedPageBreak/>
              <w:t>-Разработка комплекта методических материалов «Проектная деятельность»</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«Портфолио дошкольника»</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«Портфолио педагога»</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-Консультации и итоговые педсоветы, направленные на умение работать с проектами</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-разработка  и уточнение  методических рекомендаций по планированию и проведению </w:t>
            </w:r>
            <w:r w:rsidRPr="00906A6A">
              <w:rPr>
                <w:rFonts w:ascii="Times New Roman" w:eastAsia="Times New Roman" w:hAnsi="Times New Roman" w:cs="Times New Roman"/>
                <w:color w:val="000000" w:themeColor="text1"/>
                <w:sz w:val="24"/>
                <w:szCs w:val="24"/>
                <w:lang w:eastAsia="ru-RU"/>
              </w:rPr>
              <w:lastRenderedPageBreak/>
              <w:t>интегрированных занятий</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lastRenderedPageBreak/>
              <w:t>2018-2019</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C46751"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p w:rsidR="00906A6A" w:rsidRPr="00906A6A" w:rsidRDefault="00C46751"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воспитатели</w:t>
            </w:r>
          </w:p>
        </w:tc>
      </w:tr>
      <w:tr w:rsidR="00906A6A" w:rsidRPr="00906A6A" w:rsidTr="00906A6A">
        <w:tc>
          <w:tcPr>
            <w:tcW w:w="29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lastRenderedPageBreak/>
              <w:t> Создание условий для расширения возможностей использования ИКТ          в процессе управления ДОУ и повышении качества образовательной деятельности</w:t>
            </w:r>
          </w:p>
        </w:tc>
        <w:tc>
          <w:tcPr>
            <w:tcW w:w="40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-повышение квалификации педагогов </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-сбор необходимой информации</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2018-2019</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6751" w:rsidRPr="00906A6A" w:rsidRDefault="00C46751" w:rsidP="00C46751">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p w:rsidR="00906A6A" w:rsidRPr="00906A6A" w:rsidRDefault="00C46751" w:rsidP="00C46751">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воспитатели</w:t>
            </w:r>
          </w:p>
        </w:tc>
      </w:tr>
      <w:tr w:rsidR="00906A6A" w:rsidRPr="00906A6A" w:rsidTr="00906A6A">
        <w:tc>
          <w:tcPr>
            <w:tcW w:w="9930" w:type="dxa"/>
            <w:gridSpan w:val="4"/>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Развивающий (обновленческий) этап /2019-2021 годы/</w:t>
            </w:r>
          </w:p>
        </w:tc>
      </w:tr>
      <w:tr w:rsidR="00906A6A" w:rsidRPr="00906A6A" w:rsidTr="00906A6A">
        <w:tc>
          <w:tcPr>
            <w:tcW w:w="29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Новый качественный уровень образовательной программы  учреждения, обеспечивающий обновленную модель образовательного пространства ДОУ</w:t>
            </w:r>
          </w:p>
        </w:tc>
        <w:tc>
          <w:tcPr>
            <w:tcW w:w="40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-корректировка образовательной программы в соответствии с ФГОС дошкольного образования и с учетом Примерной ООП</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-формирование модели режима дня, недели, года с учетом обновленной модели образовательного пространства</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-разработка рабочих программ по образовательным областям</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2018-2019</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Заведующий</w:t>
            </w:r>
          </w:p>
          <w:p w:rsidR="00C46751" w:rsidRPr="00906A6A" w:rsidRDefault="00C46751" w:rsidP="00C46751">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p w:rsidR="00906A6A" w:rsidRPr="00906A6A" w:rsidRDefault="00C46751" w:rsidP="00C46751">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воспитатели</w:t>
            </w:r>
          </w:p>
        </w:tc>
      </w:tr>
      <w:tr w:rsidR="00906A6A" w:rsidRPr="00906A6A" w:rsidTr="00906A6A">
        <w:tc>
          <w:tcPr>
            <w:tcW w:w="29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Совершенствование образовательной деятельности через овладение современными   технологиями, обеспечивающими целостное развитие ребенка</w:t>
            </w:r>
          </w:p>
        </w:tc>
        <w:tc>
          <w:tcPr>
            <w:tcW w:w="40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использование  в образовательной деятельности современных развивающих технологий (изучение, внедрение, реализация в соответствии с индивидуальными планами педагогов)</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-индивидуализация и дифференциация образовательной  деятельности (введение в практику работы по формированию  «портфолио» дошкольника,  составление индивидуальных м</w:t>
            </w:r>
            <w:r w:rsidR="00166CE9">
              <w:rPr>
                <w:rFonts w:ascii="Times New Roman" w:eastAsia="Times New Roman" w:hAnsi="Times New Roman" w:cs="Times New Roman"/>
                <w:color w:val="000000" w:themeColor="text1"/>
                <w:sz w:val="24"/>
                <w:szCs w:val="24"/>
                <w:lang w:eastAsia="ru-RU"/>
              </w:rPr>
              <w:t>аршрутов развития воспитанников</w:t>
            </w:r>
            <w:r w:rsidRPr="00906A6A">
              <w:rPr>
                <w:rFonts w:ascii="Times New Roman" w:eastAsia="Times New Roman" w:hAnsi="Times New Roman" w:cs="Times New Roman"/>
                <w:color w:val="000000" w:themeColor="text1"/>
                <w:sz w:val="24"/>
                <w:szCs w:val="24"/>
                <w:lang w:eastAsia="ru-RU"/>
              </w:rPr>
              <w:t>,</w:t>
            </w:r>
            <w:r w:rsidR="00166CE9">
              <w:rPr>
                <w:rFonts w:ascii="Times New Roman" w:eastAsia="Times New Roman" w:hAnsi="Times New Roman" w:cs="Times New Roman"/>
                <w:color w:val="000000" w:themeColor="text1"/>
                <w:sz w:val="24"/>
                <w:szCs w:val="24"/>
                <w:lang w:eastAsia="ru-RU"/>
              </w:rPr>
              <w:t xml:space="preserve"> </w:t>
            </w:r>
            <w:r w:rsidRPr="00906A6A">
              <w:rPr>
                <w:rFonts w:ascii="Times New Roman" w:eastAsia="Times New Roman" w:hAnsi="Times New Roman" w:cs="Times New Roman"/>
                <w:color w:val="000000" w:themeColor="text1"/>
                <w:sz w:val="24"/>
                <w:szCs w:val="24"/>
                <w:lang w:eastAsia="ru-RU"/>
              </w:rPr>
              <w:t>дифференцированные планы)</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-выявление и формирование приоритетного направления  воспитательной работы в группе</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2018-2020</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66CE9" w:rsidRPr="00906A6A" w:rsidRDefault="00166CE9" w:rsidP="00166CE9">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p w:rsidR="00906A6A" w:rsidRPr="00906A6A" w:rsidRDefault="00166CE9" w:rsidP="00166CE9">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воспитатели</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tc>
      </w:tr>
      <w:tr w:rsidR="00906A6A" w:rsidRPr="00906A6A" w:rsidTr="00906A6A">
        <w:tc>
          <w:tcPr>
            <w:tcW w:w="29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Обновление предметно- развивающей среды, </w:t>
            </w:r>
            <w:r w:rsidRPr="00906A6A">
              <w:rPr>
                <w:rFonts w:ascii="Times New Roman" w:eastAsia="Times New Roman" w:hAnsi="Times New Roman" w:cs="Times New Roman"/>
                <w:color w:val="000000" w:themeColor="text1"/>
                <w:sz w:val="24"/>
                <w:szCs w:val="24"/>
                <w:lang w:eastAsia="ru-RU"/>
              </w:rPr>
              <w:lastRenderedPageBreak/>
              <w:t xml:space="preserve">способствующей реализации нового </w:t>
            </w:r>
            <w:proofErr w:type="gramStart"/>
            <w:r w:rsidRPr="00906A6A">
              <w:rPr>
                <w:rFonts w:ascii="Times New Roman" w:eastAsia="Times New Roman" w:hAnsi="Times New Roman" w:cs="Times New Roman"/>
                <w:color w:val="000000" w:themeColor="text1"/>
                <w:sz w:val="24"/>
                <w:szCs w:val="24"/>
                <w:lang w:eastAsia="ru-RU"/>
              </w:rPr>
              <w:t>содержания  дошкольного</w:t>
            </w:r>
            <w:proofErr w:type="gramEnd"/>
            <w:r w:rsidRPr="00906A6A">
              <w:rPr>
                <w:rFonts w:ascii="Times New Roman" w:eastAsia="Times New Roman" w:hAnsi="Times New Roman" w:cs="Times New Roman"/>
                <w:color w:val="000000" w:themeColor="text1"/>
                <w:sz w:val="24"/>
                <w:szCs w:val="24"/>
                <w:lang w:eastAsia="ru-RU"/>
              </w:rPr>
              <w:t xml:space="preserve"> образования достижению новых образовательных результатов ДОО</w:t>
            </w:r>
          </w:p>
        </w:tc>
        <w:tc>
          <w:tcPr>
            <w:tcW w:w="40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lastRenderedPageBreak/>
              <w:t xml:space="preserve">-оборудование группового помещения развивающими </w:t>
            </w:r>
            <w:r w:rsidRPr="00906A6A">
              <w:rPr>
                <w:rFonts w:ascii="Times New Roman" w:eastAsia="Times New Roman" w:hAnsi="Times New Roman" w:cs="Times New Roman"/>
                <w:color w:val="000000" w:themeColor="text1"/>
                <w:sz w:val="24"/>
                <w:szCs w:val="24"/>
                <w:lang w:eastAsia="ru-RU"/>
              </w:rPr>
              <w:lastRenderedPageBreak/>
              <w:t>пособиями, сюжетными игрушками, играми развивающей направленности;</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-пополнение  программно-методического,  дидактического  и диагностического сопровождения  образовательной программы</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lastRenderedPageBreak/>
              <w:t xml:space="preserve">Постоянно по мере </w:t>
            </w:r>
            <w:proofErr w:type="spellStart"/>
            <w:r w:rsidRPr="00906A6A">
              <w:rPr>
                <w:rFonts w:ascii="Times New Roman" w:eastAsia="Times New Roman" w:hAnsi="Times New Roman" w:cs="Times New Roman"/>
                <w:color w:val="000000" w:themeColor="text1"/>
                <w:sz w:val="24"/>
                <w:szCs w:val="24"/>
                <w:lang w:eastAsia="ru-RU"/>
              </w:rPr>
              <w:lastRenderedPageBreak/>
              <w:t>финансировани</w:t>
            </w:r>
            <w:proofErr w:type="spellEnd"/>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lastRenderedPageBreak/>
              <w:t>Заведующий</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p>
        </w:tc>
      </w:tr>
      <w:tr w:rsidR="00906A6A" w:rsidRPr="00906A6A" w:rsidTr="00906A6A">
        <w:tc>
          <w:tcPr>
            <w:tcW w:w="29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lastRenderedPageBreak/>
              <w:t> Повышение эффективности  обучения, формирование целостности восприятия  изучаемого материала за счет применения ИКТ в образовательной деятельности</w:t>
            </w:r>
          </w:p>
        </w:tc>
        <w:tc>
          <w:tcPr>
            <w:tcW w:w="40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-Приобретение программного обеспечения, компьютерной техники</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-Активное применение ИКТ в образовательной деятельности</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По мере финансирования</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Заведующий</w:t>
            </w:r>
          </w:p>
        </w:tc>
      </w:tr>
      <w:tr w:rsidR="00906A6A" w:rsidRPr="00906A6A" w:rsidTr="00906A6A">
        <w:tc>
          <w:tcPr>
            <w:tcW w:w="29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Повышение профессионального уровня педагогических кадров в вопросах использования  в практике работы современных технологий дошкольного образования</w:t>
            </w:r>
          </w:p>
        </w:tc>
        <w:tc>
          <w:tcPr>
            <w:tcW w:w="40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-курсовая подготовка</w:t>
            </w:r>
          </w:p>
          <w:p w:rsidR="00906A6A" w:rsidRPr="00906A6A" w:rsidRDefault="00166CE9"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-участие в работе Г</w:t>
            </w:r>
            <w:r w:rsidR="00906A6A" w:rsidRPr="00906A6A">
              <w:rPr>
                <w:rFonts w:ascii="Times New Roman" w:eastAsia="Times New Roman" w:hAnsi="Times New Roman" w:cs="Times New Roman"/>
                <w:color w:val="000000" w:themeColor="text1"/>
                <w:sz w:val="24"/>
                <w:szCs w:val="24"/>
                <w:lang w:eastAsia="ru-RU"/>
              </w:rPr>
              <w:t>МО</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-транслирование опыта работы через участие в конкурсах, публикацию на сайте ДОУ, проектную деятельность</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-Ведение портфолио педагога- как инструмента отслеживания уровня повышения профессионального мастерства и творческого роста</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постоянно</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166CE9" w:rsidP="00166CE9">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 воспитатели</w:t>
            </w:r>
          </w:p>
        </w:tc>
      </w:tr>
      <w:tr w:rsidR="00906A6A" w:rsidRPr="00906A6A" w:rsidTr="00906A6A">
        <w:tc>
          <w:tcPr>
            <w:tcW w:w="9930" w:type="dxa"/>
            <w:gridSpan w:val="4"/>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Аналитико-информационный этап /2022 год/</w:t>
            </w:r>
          </w:p>
        </w:tc>
      </w:tr>
      <w:tr w:rsidR="00906A6A" w:rsidRPr="00906A6A" w:rsidTr="00906A6A">
        <w:tc>
          <w:tcPr>
            <w:tcW w:w="29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Оценка эффективности и совершенствование инновационной модели образовательного пространства, обеспечивающей новое качество образования</w:t>
            </w:r>
          </w:p>
        </w:tc>
        <w:tc>
          <w:tcPr>
            <w:tcW w:w="40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-Отслеживание эффективности внедрения в практику работы современных педагогических технологий (система контроля;</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мониторинг детского развития и освоения образовательных программ; мониторинг удовлетворенности родителей качеством предоставляемых образовательных услуг)</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-Анализ эффективности внедрения в учреждении новой системы планирования, внесение необходимых корректив в планы образовательной деятельности</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  мониторинг эффективности </w:t>
            </w:r>
            <w:r w:rsidRPr="00906A6A">
              <w:rPr>
                <w:rFonts w:ascii="Times New Roman" w:eastAsia="Times New Roman" w:hAnsi="Times New Roman" w:cs="Times New Roman"/>
                <w:color w:val="000000" w:themeColor="text1"/>
                <w:sz w:val="24"/>
                <w:szCs w:val="24"/>
                <w:lang w:eastAsia="ru-RU"/>
              </w:rPr>
              <w:lastRenderedPageBreak/>
              <w:t>внедрения индивидуальных и дифференцированных маршрутов  и программ</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-анализ реализации проекта обновления учебно-материальной базы образовательной деятельности</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166CE9"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В течение всего отчетно</w:t>
            </w:r>
            <w:r w:rsidR="00906A6A" w:rsidRPr="00906A6A">
              <w:rPr>
                <w:rFonts w:ascii="Times New Roman" w:eastAsia="Times New Roman" w:hAnsi="Times New Roman" w:cs="Times New Roman"/>
                <w:color w:val="000000" w:themeColor="text1"/>
                <w:sz w:val="24"/>
                <w:szCs w:val="24"/>
                <w:lang w:eastAsia="ru-RU"/>
              </w:rPr>
              <w:t>го периода</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2018-2022</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Заведующий</w:t>
            </w:r>
          </w:p>
          <w:p w:rsidR="00166CE9" w:rsidRPr="00906A6A" w:rsidRDefault="00906A6A" w:rsidP="00166CE9">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r w:rsidR="00166CE9">
              <w:rPr>
                <w:rFonts w:ascii="Times New Roman" w:eastAsia="Times New Roman" w:hAnsi="Times New Roman" w:cs="Times New Roman"/>
                <w:color w:val="000000" w:themeColor="text1"/>
                <w:sz w:val="24"/>
                <w:szCs w:val="24"/>
                <w:lang w:eastAsia="ru-RU"/>
              </w:rPr>
              <w:t>Старший воспитатель,</w:t>
            </w:r>
          </w:p>
          <w:p w:rsidR="00906A6A" w:rsidRPr="00906A6A" w:rsidRDefault="00166CE9" w:rsidP="00166CE9">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воспитатели</w:t>
            </w:r>
          </w:p>
        </w:tc>
      </w:tr>
      <w:tr w:rsidR="00906A6A" w:rsidRPr="00906A6A" w:rsidTr="00906A6A">
        <w:tc>
          <w:tcPr>
            <w:tcW w:w="29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lastRenderedPageBreak/>
              <w:t>Персонифицированный учет деятельности педагогических кадров. Внедрение, совершенствование и распространение перспективного опыта</w:t>
            </w:r>
          </w:p>
        </w:tc>
        <w:tc>
          <w:tcPr>
            <w:tcW w:w="40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-мониторинг актуального состояния кадровой обстановки в ДОУ (программа мониторинга, статистические данные)</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демонстрация  портфолио педагогов</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 - </w:t>
            </w:r>
            <w:proofErr w:type="gramStart"/>
            <w:r w:rsidRPr="00906A6A">
              <w:rPr>
                <w:rFonts w:ascii="Times New Roman" w:eastAsia="Times New Roman" w:hAnsi="Times New Roman" w:cs="Times New Roman"/>
                <w:color w:val="000000" w:themeColor="text1"/>
                <w:sz w:val="24"/>
                <w:szCs w:val="24"/>
                <w:lang w:eastAsia="ru-RU"/>
              </w:rPr>
              <w:t>обобщение  и</w:t>
            </w:r>
            <w:proofErr w:type="gramEnd"/>
            <w:r w:rsidRPr="00906A6A">
              <w:rPr>
                <w:rFonts w:ascii="Times New Roman" w:eastAsia="Times New Roman" w:hAnsi="Times New Roman" w:cs="Times New Roman"/>
                <w:color w:val="000000" w:themeColor="text1"/>
                <w:sz w:val="24"/>
                <w:szCs w:val="24"/>
                <w:lang w:eastAsia="ru-RU"/>
              </w:rPr>
              <w:t xml:space="preserve"> трансляция перспективного педагогического опыта интеграции образовательных областей, организации самостоятельной и совместной  образовательной деятельности детей и педагогов (публикации , в т.ч на сайте ДОУ, )</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Еж</w:t>
            </w:r>
            <w:r w:rsidR="00166CE9">
              <w:rPr>
                <w:rFonts w:ascii="Times New Roman" w:eastAsia="Times New Roman" w:hAnsi="Times New Roman" w:cs="Times New Roman"/>
                <w:color w:val="000000" w:themeColor="text1"/>
                <w:sz w:val="24"/>
                <w:szCs w:val="24"/>
                <w:lang w:eastAsia="ru-RU"/>
              </w:rPr>
              <w:t>егод</w:t>
            </w:r>
            <w:r w:rsidRPr="00906A6A">
              <w:rPr>
                <w:rFonts w:ascii="Times New Roman" w:eastAsia="Times New Roman" w:hAnsi="Times New Roman" w:cs="Times New Roman"/>
                <w:color w:val="000000" w:themeColor="text1"/>
                <w:sz w:val="24"/>
                <w:szCs w:val="24"/>
                <w:lang w:eastAsia="ru-RU"/>
              </w:rPr>
              <w:t>но</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К 2022 г.</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166CE9"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течение всего отчетно</w:t>
            </w:r>
            <w:r w:rsidR="00906A6A" w:rsidRPr="00906A6A">
              <w:rPr>
                <w:rFonts w:ascii="Times New Roman" w:eastAsia="Times New Roman" w:hAnsi="Times New Roman" w:cs="Times New Roman"/>
                <w:color w:val="000000" w:themeColor="text1"/>
                <w:sz w:val="24"/>
                <w:szCs w:val="24"/>
                <w:lang w:eastAsia="ru-RU"/>
              </w:rPr>
              <w:t>го периода</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Default="00906A6A" w:rsidP="00166CE9">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Заведующий </w:t>
            </w:r>
          </w:p>
          <w:p w:rsidR="00166CE9" w:rsidRPr="00906A6A" w:rsidRDefault="00166CE9" w:rsidP="00166CE9">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p w:rsidR="00166CE9" w:rsidRPr="00906A6A" w:rsidRDefault="00166CE9" w:rsidP="00166CE9">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воспитатели</w:t>
            </w:r>
          </w:p>
        </w:tc>
      </w:tr>
      <w:tr w:rsidR="00906A6A" w:rsidRPr="00906A6A" w:rsidTr="00906A6A">
        <w:tc>
          <w:tcPr>
            <w:tcW w:w="29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Определение новых направлений развития</w:t>
            </w:r>
          </w:p>
        </w:tc>
        <w:tc>
          <w:tcPr>
            <w:tcW w:w="40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-проведение проблемно-ориентированного анализа деятельности ДОО по реализации Программы развития</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-Публикация результатов и итогового заключения о реализации Программы развития</w:t>
            </w:r>
            <w:r w:rsidR="00166CE9">
              <w:rPr>
                <w:rFonts w:ascii="Times New Roman" w:eastAsia="Times New Roman" w:hAnsi="Times New Roman" w:cs="Times New Roman"/>
                <w:color w:val="000000" w:themeColor="text1"/>
                <w:sz w:val="24"/>
                <w:szCs w:val="24"/>
                <w:lang w:eastAsia="ru-RU"/>
              </w:rPr>
              <w:t xml:space="preserve"> </w:t>
            </w:r>
            <w:r w:rsidRPr="00906A6A">
              <w:rPr>
                <w:rFonts w:ascii="Times New Roman" w:eastAsia="Times New Roman" w:hAnsi="Times New Roman" w:cs="Times New Roman"/>
                <w:color w:val="000000" w:themeColor="text1"/>
                <w:sz w:val="24"/>
                <w:szCs w:val="24"/>
                <w:lang w:eastAsia="ru-RU"/>
              </w:rPr>
              <w:t>(открытый информационно-аналитический доклад, сайт ДОО)</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2022 г.</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166CE9">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Заведующий </w:t>
            </w:r>
          </w:p>
        </w:tc>
      </w:tr>
    </w:tbl>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 </w:t>
      </w:r>
    </w:p>
    <w:p w:rsidR="00906A6A" w:rsidRPr="00906A6A" w:rsidRDefault="00906A6A" w:rsidP="00166CE9">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color w:val="000000" w:themeColor="text1"/>
          <w:sz w:val="24"/>
          <w:szCs w:val="24"/>
          <w:u w:val="single"/>
          <w:lang w:eastAsia="ru-RU"/>
        </w:rPr>
        <w:t>Прогнозируемый результат</w:t>
      </w:r>
      <w:r w:rsidRPr="00906A6A">
        <w:rPr>
          <w:rFonts w:ascii="Times New Roman" w:eastAsia="Times New Roman" w:hAnsi="Times New Roman" w:cs="Times New Roman"/>
          <w:color w:val="000000" w:themeColor="text1"/>
          <w:sz w:val="24"/>
          <w:szCs w:val="24"/>
          <w:u w:val="single"/>
          <w:bdr w:val="none" w:sz="0" w:space="0" w:color="auto" w:frame="1"/>
          <w:lang w:eastAsia="ru-RU"/>
        </w:rPr>
        <w:t>:</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Обновление содержания образования в соответствии с современными требованиями общества и социальным заказом родителей.</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Повышение качества образовательной деятельности.</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r w:rsidRPr="00310A33">
        <w:rPr>
          <w:rFonts w:ascii="Times New Roman" w:eastAsia="Times New Roman" w:hAnsi="Times New Roman" w:cs="Times New Roman"/>
          <w:color w:val="000000" w:themeColor="text1"/>
          <w:sz w:val="24"/>
          <w:szCs w:val="24"/>
          <w:u w:val="single"/>
          <w:lang w:eastAsia="ru-RU"/>
        </w:rPr>
        <w:t>Целевая программа: «Здоровье»</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166CE9"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Проблема:</w:t>
      </w:r>
      <w:r w:rsidRPr="00906A6A">
        <w:rPr>
          <w:rFonts w:ascii="Times New Roman" w:eastAsia="Times New Roman" w:hAnsi="Times New Roman" w:cs="Times New Roman"/>
          <w:color w:val="000000" w:themeColor="text1"/>
          <w:sz w:val="24"/>
          <w:szCs w:val="24"/>
          <w:lang w:eastAsia="ru-RU"/>
        </w:rPr>
        <w:t xml:space="preserve"> Недостаточный уровень развития </w:t>
      </w:r>
      <w:proofErr w:type="spellStart"/>
      <w:r w:rsidRPr="00906A6A">
        <w:rPr>
          <w:rFonts w:ascii="Times New Roman" w:eastAsia="Times New Roman" w:hAnsi="Times New Roman" w:cs="Times New Roman"/>
          <w:color w:val="000000" w:themeColor="text1"/>
          <w:sz w:val="24"/>
          <w:szCs w:val="24"/>
          <w:lang w:eastAsia="ru-RU"/>
        </w:rPr>
        <w:t>здоровьесберегающей</w:t>
      </w:r>
      <w:proofErr w:type="spellEnd"/>
      <w:r w:rsidRPr="00906A6A">
        <w:rPr>
          <w:rFonts w:ascii="Times New Roman" w:eastAsia="Times New Roman" w:hAnsi="Times New Roman" w:cs="Times New Roman"/>
          <w:color w:val="000000" w:themeColor="text1"/>
          <w:sz w:val="24"/>
          <w:szCs w:val="24"/>
          <w:lang w:eastAsia="ru-RU"/>
        </w:rPr>
        <w:t xml:space="preserve"> среды в ДОО. Средний уровень знаний и практических умений педагогов и родителей в области оздоровления ребенка и обеспечения его физического развития.                                 </w:t>
      </w:r>
    </w:p>
    <w:p w:rsidR="00166CE9"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Цель:</w:t>
      </w:r>
      <w:r w:rsidRPr="00906A6A">
        <w:rPr>
          <w:rFonts w:ascii="Times New Roman" w:eastAsia="Times New Roman" w:hAnsi="Times New Roman" w:cs="Times New Roman"/>
          <w:color w:val="000000" w:themeColor="text1"/>
          <w:sz w:val="24"/>
          <w:szCs w:val="24"/>
          <w:lang w:eastAsia="ru-RU"/>
        </w:rPr>
        <w:t xml:space="preserve"> Совершенствование </w:t>
      </w:r>
      <w:proofErr w:type="spellStart"/>
      <w:r w:rsidRPr="00906A6A">
        <w:rPr>
          <w:rFonts w:ascii="Times New Roman" w:eastAsia="Times New Roman" w:hAnsi="Times New Roman" w:cs="Times New Roman"/>
          <w:color w:val="000000" w:themeColor="text1"/>
          <w:sz w:val="24"/>
          <w:szCs w:val="24"/>
          <w:lang w:eastAsia="ru-RU"/>
        </w:rPr>
        <w:t>здоровьесберегающей</w:t>
      </w:r>
      <w:proofErr w:type="spellEnd"/>
      <w:r w:rsidRPr="00906A6A">
        <w:rPr>
          <w:rFonts w:ascii="Times New Roman" w:eastAsia="Times New Roman" w:hAnsi="Times New Roman" w:cs="Times New Roman"/>
          <w:color w:val="000000" w:themeColor="text1"/>
          <w:sz w:val="24"/>
          <w:szCs w:val="24"/>
          <w:lang w:eastAsia="ru-RU"/>
        </w:rPr>
        <w:t xml:space="preserve">  и </w:t>
      </w:r>
      <w:proofErr w:type="spellStart"/>
      <w:r w:rsidRPr="00906A6A">
        <w:rPr>
          <w:rFonts w:ascii="Times New Roman" w:eastAsia="Times New Roman" w:hAnsi="Times New Roman" w:cs="Times New Roman"/>
          <w:color w:val="000000" w:themeColor="text1"/>
          <w:sz w:val="24"/>
          <w:szCs w:val="24"/>
          <w:lang w:eastAsia="ru-RU"/>
        </w:rPr>
        <w:t>здоровьеформирующей</w:t>
      </w:r>
      <w:proofErr w:type="spellEnd"/>
      <w:r w:rsidRPr="00906A6A">
        <w:rPr>
          <w:rFonts w:ascii="Times New Roman" w:eastAsia="Times New Roman" w:hAnsi="Times New Roman" w:cs="Times New Roman"/>
          <w:color w:val="000000" w:themeColor="text1"/>
          <w:sz w:val="24"/>
          <w:szCs w:val="24"/>
          <w:lang w:eastAsia="ru-RU"/>
        </w:rPr>
        <w:t xml:space="preserve"> среды в ДОУ.                                                                                                                                            </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Задачи:</w:t>
      </w:r>
    </w:p>
    <w:p w:rsidR="00906A6A" w:rsidRPr="00906A6A" w:rsidRDefault="00906A6A" w:rsidP="00906A6A">
      <w:pPr>
        <w:numPr>
          <w:ilvl w:val="0"/>
          <w:numId w:val="27"/>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lastRenderedPageBreak/>
        <w:t>Обеспечить раннее формирование ориентации ценностей ЗОЖ у детей дошкольного возраста.</w:t>
      </w:r>
    </w:p>
    <w:p w:rsidR="00906A6A" w:rsidRPr="00906A6A" w:rsidRDefault="00906A6A" w:rsidP="00906A6A">
      <w:pPr>
        <w:numPr>
          <w:ilvl w:val="0"/>
          <w:numId w:val="27"/>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Обеспечить условия для полноценного физического развития детей в ДОУ.</w:t>
      </w:r>
    </w:p>
    <w:p w:rsidR="00906A6A" w:rsidRPr="00906A6A" w:rsidRDefault="00906A6A" w:rsidP="00906A6A">
      <w:pPr>
        <w:numPr>
          <w:ilvl w:val="0"/>
          <w:numId w:val="27"/>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Повысить  педагогическое мастерство и деловую квалификацию педагогов  по организации двигательной деятельности детей</w:t>
      </w:r>
    </w:p>
    <w:p w:rsidR="00906A6A" w:rsidRPr="00906A6A" w:rsidRDefault="00906A6A" w:rsidP="00906A6A">
      <w:pPr>
        <w:numPr>
          <w:ilvl w:val="0"/>
          <w:numId w:val="27"/>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Вооружить родителей психолого-педагогическими знаниями по воспитанию здорового и физически развитого ребенка</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 </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color w:val="000000" w:themeColor="text1"/>
          <w:sz w:val="24"/>
          <w:szCs w:val="24"/>
          <w:u w:val="single"/>
          <w:lang w:eastAsia="ru-RU"/>
        </w:rPr>
        <w:t>План действий по реализации программы «Здоровье»</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 </w:t>
      </w:r>
    </w:p>
    <w:tbl>
      <w:tblPr>
        <w:tblW w:w="10695" w:type="dxa"/>
        <w:shd w:val="clear" w:color="auto" w:fill="FFFFFF"/>
        <w:tblCellMar>
          <w:left w:w="0" w:type="dxa"/>
          <w:right w:w="0" w:type="dxa"/>
        </w:tblCellMar>
        <w:tblLook w:val="04A0" w:firstRow="1" w:lastRow="0" w:firstColumn="1" w:lastColumn="0" w:noHBand="0" w:noVBand="1"/>
      </w:tblPr>
      <w:tblGrid>
        <w:gridCol w:w="3546"/>
        <w:gridCol w:w="3304"/>
        <w:gridCol w:w="1950"/>
        <w:gridCol w:w="1895"/>
      </w:tblGrid>
      <w:tr w:rsidR="00906A6A" w:rsidRPr="00906A6A" w:rsidTr="00166CE9">
        <w:tc>
          <w:tcPr>
            <w:tcW w:w="3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 Направления работы</w:t>
            </w:r>
          </w:p>
        </w:tc>
        <w:tc>
          <w:tcPr>
            <w:tcW w:w="330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Система мероприятий</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срок</w:t>
            </w:r>
          </w:p>
        </w:tc>
        <w:tc>
          <w:tcPr>
            <w:tcW w:w="18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ответственный</w:t>
            </w:r>
          </w:p>
        </w:tc>
      </w:tr>
      <w:tr w:rsidR="00906A6A" w:rsidRPr="00906A6A" w:rsidTr="00166CE9">
        <w:tc>
          <w:tcPr>
            <w:tcW w:w="10695" w:type="dxa"/>
            <w:gridSpan w:val="4"/>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Организационно-подготовительный этап /2018 год/</w:t>
            </w:r>
          </w:p>
        </w:tc>
      </w:tr>
      <w:tr w:rsidR="00906A6A" w:rsidRPr="00906A6A" w:rsidTr="00166CE9">
        <w:tc>
          <w:tcPr>
            <w:tcW w:w="3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Создание условий для оптимизации деятельности по сохранению и укреплению здоровья  детей в детском саду, пропаганде ЗОЖ среди воспитанников их родителей</w:t>
            </w:r>
          </w:p>
        </w:tc>
        <w:tc>
          <w:tcPr>
            <w:tcW w:w="330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-Разработка системы мероприятий, направленных на укрепление здоровья, снижение заболеваемости воспитанников (Программа «Здоровье»)</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2018</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tc>
        <w:tc>
          <w:tcPr>
            <w:tcW w:w="18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66CE9" w:rsidRPr="00906A6A" w:rsidRDefault="00166CE9" w:rsidP="00166CE9">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r w:rsidR="0020302F">
              <w:rPr>
                <w:rFonts w:ascii="Times New Roman" w:eastAsia="Times New Roman" w:hAnsi="Times New Roman" w:cs="Times New Roman"/>
                <w:color w:val="000000" w:themeColor="text1"/>
                <w:sz w:val="24"/>
                <w:szCs w:val="24"/>
                <w:lang w:eastAsia="ru-RU"/>
              </w:rPr>
              <w:t xml:space="preserve"> </w:t>
            </w:r>
            <w:proofErr w:type="spellStart"/>
            <w:r w:rsidR="0020302F">
              <w:rPr>
                <w:rFonts w:ascii="Times New Roman" w:eastAsia="Times New Roman" w:hAnsi="Times New Roman" w:cs="Times New Roman"/>
                <w:color w:val="000000" w:themeColor="text1"/>
                <w:sz w:val="24"/>
                <w:szCs w:val="24"/>
                <w:lang w:eastAsia="ru-RU"/>
              </w:rPr>
              <w:t>мед.сестра</w:t>
            </w:r>
            <w:proofErr w:type="spellEnd"/>
          </w:p>
          <w:p w:rsidR="00906A6A" w:rsidRPr="00906A6A" w:rsidRDefault="00166CE9" w:rsidP="00166CE9">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воспитатели</w:t>
            </w:r>
          </w:p>
        </w:tc>
      </w:tr>
      <w:tr w:rsidR="00906A6A" w:rsidRPr="00906A6A" w:rsidTr="00166CE9">
        <w:tc>
          <w:tcPr>
            <w:tcW w:w="10695" w:type="dxa"/>
            <w:gridSpan w:val="4"/>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Развивающий (обновленческий) этап /2018-2022 годы/</w:t>
            </w:r>
          </w:p>
        </w:tc>
      </w:tr>
      <w:tr w:rsidR="00906A6A" w:rsidRPr="00906A6A" w:rsidTr="00166CE9">
        <w:tc>
          <w:tcPr>
            <w:tcW w:w="3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Реализация системы мероприятий, направленных на укрепление зд</w:t>
            </w:r>
            <w:r w:rsidR="00166CE9">
              <w:rPr>
                <w:rFonts w:ascii="Times New Roman" w:eastAsia="Times New Roman" w:hAnsi="Times New Roman" w:cs="Times New Roman"/>
                <w:color w:val="000000" w:themeColor="text1"/>
                <w:sz w:val="24"/>
                <w:szCs w:val="24"/>
                <w:lang w:eastAsia="ru-RU"/>
              </w:rPr>
              <w:t xml:space="preserve">оровья, снижения заболеваемости </w:t>
            </w:r>
            <w:r w:rsidRPr="00906A6A">
              <w:rPr>
                <w:rFonts w:ascii="Times New Roman" w:eastAsia="Times New Roman" w:hAnsi="Times New Roman" w:cs="Times New Roman"/>
                <w:color w:val="000000" w:themeColor="text1"/>
                <w:sz w:val="24"/>
                <w:szCs w:val="24"/>
                <w:lang w:eastAsia="ru-RU"/>
              </w:rPr>
              <w:t>воспитанников  </w:t>
            </w:r>
          </w:p>
        </w:tc>
        <w:tc>
          <w:tcPr>
            <w:tcW w:w="330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-Интеграция  </w:t>
            </w:r>
            <w:proofErr w:type="spellStart"/>
            <w:r w:rsidRPr="00906A6A">
              <w:rPr>
                <w:rFonts w:ascii="Times New Roman" w:eastAsia="Times New Roman" w:hAnsi="Times New Roman" w:cs="Times New Roman"/>
                <w:color w:val="000000" w:themeColor="text1"/>
                <w:sz w:val="24"/>
                <w:szCs w:val="24"/>
                <w:lang w:eastAsia="ru-RU"/>
              </w:rPr>
              <w:t>здоровьесберегающих</w:t>
            </w:r>
            <w:proofErr w:type="spellEnd"/>
            <w:r w:rsidRPr="00906A6A">
              <w:rPr>
                <w:rFonts w:ascii="Times New Roman" w:eastAsia="Times New Roman" w:hAnsi="Times New Roman" w:cs="Times New Roman"/>
                <w:color w:val="000000" w:themeColor="text1"/>
                <w:sz w:val="24"/>
                <w:szCs w:val="24"/>
                <w:lang w:eastAsia="ru-RU"/>
              </w:rPr>
              <w:t xml:space="preserve"> технологий  в образовательные области (интегрирование их в  различные виды самостоятельной детской деятельности и совместной деятельности с педагогами).</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-использование разнообразных форм организации двигательной активности детей.</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Постоянно</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tc>
        <w:tc>
          <w:tcPr>
            <w:tcW w:w="18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66CE9" w:rsidRPr="00906A6A" w:rsidRDefault="00166CE9" w:rsidP="00166CE9">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p w:rsidR="00906A6A" w:rsidRPr="00906A6A" w:rsidRDefault="00166CE9" w:rsidP="00166CE9">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воспитатели</w:t>
            </w:r>
            <w:r w:rsidR="00906A6A" w:rsidRPr="00906A6A">
              <w:rPr>
                <w:rFonts w:ascii="Times New Roman" w:eastAsia="Times New Roman" w:hAnsi="Times New Roman" w:cs="Times New Roman"/>
                <w:color w:val="000000" w:themeColor="text1"/>
                <w:sz w:val="24"/>
                <w:szCs w:val="24"/>
                <w:lang w:eastAsia="ru-RU"/>
              </w:rPr>
              <w:t> </w:t>
            </w:r>
          </w:p>
        </w:tc>
      </w:tr>
      <w:tr w:rsidR="00906A6A" w:rsidRPr="00906A6A" w:rsidTr="00166CE9">
        <w:tc>
          <w:tcPr>
            <w:tcW w:w="3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Укрепление материально-технической базы детского сада, совершенствование предметно-развивающей  среды всех помещений ДОУ  с позиции </w:t>
            </w:r>
            <w:proofErr w:type="spellStart"/>
            <w:r w:rsidRPr="00906A6A">
              <w:rPr>
                <w:rFonts w:ascii="Times New Roman" w:eastAsia="Times New Roman" w:hAnsi="Times New Roman" w:cs="Times New Roman"/>
                <w:color w:val="000000" w:themeColor="text1"/>
                <w:sz w:val="24"/>
                <w:szCs w:val="24"/>
                <w:lang w:eastAsia="ru-RU"/>
              </w:rPr>
              <w:t>здоровьесбережения</w:t>
            </w:r>
            <w:proofErr w:type="spellEnd"/>
            <w:r w:rsidRPr="00906A6A">
              <w:rPr>
                <w:rFonts w:ascii="Times New Roman" w:eastAsia="Times New Roman" w:hAnsi="Times New Roman" w:cs="Times New Roman"/>
                <w:color w:val="000000" w:themeColor="text1"/>
                <w:sz w:val="24"/>
                <w:szCs w:val="24"/>
                <w:lang w:eastAsia="ru-RU"/>
              </w:rPr>
              <w:t>.</w:t>
            </w:r>
          </w:p>
        </w:tc>
        <w:tc>
          <w:tcPr>
            <w:tcW w:w="330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Частичная замена и приобретение кухонной и столовой посуды</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 Оснащение ПРС современным игровым оборудованием, дидактическими пособиями, отвечающими </w:t>
            </w:r>
            <w:proofErr w:type="gramStart"/>
            <w:r w:rsidRPr="00906A6A">
              <w:rPr>
                <w:rFonts w:ascii="Times New Roman" w:eastAsia="Times New Roman" w:hAnsi="Times New Roman" w:cs="Times New Roman"/>
                <w:color w:val="000000" w:themeColor="text1"/>
                <w:sz w:val="24"/>
                <w:szCs w:val="24"/>
                <w:lang w:eastAsia="ru-RU"/>
              </w:rPr>
              <w:t>необходимым  санитарно</w:t>
            </w:r>
            <w:proofErr w:type="gramEnd"/>
            <w:r w:rsidRPr="00906A6A">
              <w:rPr>
                <w:rFonts w:ascii="Times New Roman" w:eastAsia="Times New Roman" w:hAnsi="Times New Roman" w:cs="Times New Roman"/>
                <w:color w:val="000000" w:themeColor="text1"/>
                <w:sz w:val="24"/>
                <w:szCs w:val="24"/>
                <w:lang w:eastAsia="ru-RU"/>
              </w:rPr>
              <w:t>-гигиеническим требованиям и задачам, реализуемой ООП</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-приобретение детского спортивного оборудования  </w:t>
            </w:r>
            <w:r w:rsidRPr="00906A6A">
              <w:rPr>
                <w:rFonts w:ascii="Times New Roman" w:eastAsia="Times New Roman" w:hAnsi="Times New Roman" w:cs="Times New Roman"/>
                <w:color w:val="000000" w:themeColor="text1"/>
                <w:sz w:val="24"/>
                <w:szCs w:val="24"/>
                <w:lang w:eastAsia="ru-RU"/>
              </w:rPr>
              <w:lastRenderedPageBreak/>
              <w:t>для физкультурного зала</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lastRenderedPageBreak/>
              <w:t>Постоянно по мере финансирования</w:t>
            </w:r>
          </w:p>
        </w:tc>
        <w:tc>
          <w:tcPr>
            <w:tcW w:w="18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Заведующий</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tc>
      </w:tr>
      <w:tr w:rsidR="00906A6A" w:rsidRPr="00906A6A" w:rsidTr="00166CE9">
        <w:tc>
          <w:tcPr>
            <w:tcW w:w="3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lastRenderedPageBreak/>
              <w:t>Повышение профессионального уровня всех категорий работников по вопросам охраны жизни и здоровья детей;</w:t>
            </w:r>
          </w:p>
        </w:tc>
        <w:tc>
          <w:tcPr>
            <w:tcW w:w="330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-Постоянно действующий семинар: «</w:t>
            </w:r>
            <w:proofErr w:type="spellStart"/>
            <w:r w:rsidRPr="00906A6A">
              <w:rPr>
                <w:rFonts w:ascii="Times New Roman" w:eastAsia="Times New Roman" w:hAnsi="Times New Roman" w:cs="Times New Roman"/>
                <w:color w:val="000000" w:themeColor="text1"/>
                <w:sz w:val="24"/>
                <w:szCs w:val="24"/>
                <w:lang w:eastAsia="ru-RU"/>
              </w:rPr>
              <w:t>Здоровьесберегающие</w:t>
            </w:r>
            <w:proofErr w:type="spellEnd"/>
            <w:r w:rsidRPr="00906A6A">
              <w:rPr>
                <w:rFonts w:ascii="Times New Roman" w:eastAsia="Times New Roman" w:hAnsi="Times New Roman" w:cs="Times New Roman"/>
                <w:color w:val="000000" w:themeColor="text1"/>
                <w:sz w:val="24"/>
                <w:szCs w:val="24"/>
                <w:lang w:eastAsia="ru-RU"/>
              </w:rPr>
              <w:t xml:space="preserve"> технологии, их применение в рамках ФГОС»</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В течение всего отчетного периода</w:t>
            </w:r>
          </w:p>
        </w:tc>
        <w:tc>
          <w:tcPr>
            <w:tcW w:w="18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66CE9" w:rsidRPr="00906A6A" w:rsidRDefault="00166CE9" w:rsidP="00166CE9">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p w:rsidR="00906A6A" w:rsidRPr="00906A6A" w:rsidRDefault="00166CE9" w:rsidP="00166CE9">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воспитатели</w:t>
            </w:r>
            <w:r w:rsidR="00906A6A" w:rsidRPr="00906A6A">
              <w:rPr>
                <w:rFonts w:ascii="Times New Roman" w:eastAsia="Times New Roman" w:hAnsi="Times New Roman" w:cs="Times New Roman"/>
                <w:color w:val="000000" w:themeColor="text1"/>
                <w:sz w:val="24"/>
                <w:szCs w:val="24"/>
                <w:lang w:eastAsia="ru-RU"/>
              </w:rPr>
              <w:t> </w:t>
            </w:r>
          </w:p>
        </w:tc>
      </w:tr>
      <w:tr w:rsidR="00906A6A" w:rsidRPr="00906A6A" w:rsidTr="00166CE9">
        <w:tc>
          <w:tcPr>
            <w:tcW w:w="3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Повышение педагогического мастерства и деловой квалификации педагогов по организации двигательной деятельности детей</w:t>
            </w:r>
          </w:p>
        </w:tc>
        <w:tc>
          <w:tcPr>
            <w:tcW w:w="330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-комплекс методических </w:t>
            </w:r>
            <w:proofErr w:type="gramStart"/>
            <w:r w:rsidRPr="00906A6A">
              <w:rPr>
                <w:rFonts w:ascii="Times New Roman" w:eastAsia="Times New Roman" w:hAnsi="Times New Roman" w:cs="Times New Roman"/>
                <w:color w:val="000000" w:themeColor="text1"/>
                <w:sz w:val="24"/>
                <w:szCs w:val="24"/>
                <w:lang w:eastAsia="ru-RU"/>
              </w:rPr>
              <w:t>мероприятий  (</w:t>
            </w:r>
            <w:proofErr w:type="gramEnd"/>
            <w:r w:rsidRPr="00906A6A">
              <w:rPr>
                <w:rFonts w:ascii="Times New Roman" w:eastAsia="Times New Roman" w:hAnsi="Times New Roman" w:cs="Times New Roman"/>
                <w:color w:val="000000" w:themeColor="text1"/>
                <w:sz w:val="24"/>
                <w:szCs w:val="24"/>
                <w:lang w:eastAsia="ru-RU"/>
              </w:rPr>
              <w:t xml:space="preserve">РМО, семинары –практикумы, открытые занятия и </w:t>
            </w:r>
            <w:proofErr w:type="spellStart"/>
            <w:r w:rsidRPr="00906A6A">
              <w:rPr>
                <w:rFonts w:ascii="Times New Roman" w:eastAsia="Times New Roman" w:hAnsi="Times New Roman" w:cs="Times New Roman"/>
                <w:color w:val="000000" w:themeColor="text1"/>
                <w:sz w:val="24"/>
                <w:szCs w:val="24"/>
                <w:lang w:eastAsia="ru-RU"/>
              </w:rPr>
              <w:t>пр</w:t>
            </w:r>
            <w:proofErr w:type="spellEnd"/>
            <w:r w:rsidRPr="00906A6A">
              <w:rPr>
                <w:rFonts w:ascii="Times New Roman" w:eastAsia="Times New Roman" w:hAnsi="Times New Roman" w:cs="Times New Roman"/>
                <w:color w:val="000000" w:themeColor="text1"/>
                <w:sz w:val="24"/>
                <w:szCs w:val="24"/>
                <w:lang w:eastAsia="ru-RU"/>
              </w:rPr>
              <w:t>) по организации двигательной деятельности детей и занятий физической культурой</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166CE9"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течение всего отчетно</w:t>
            </w:r>
            <w:r w:rsidR="00906A6A" w:rsidRPr="00906A6A">
              <w:rPr>
                <w:rFonts w:ascii="Times New Roman" w:eastAsia="Times New Roman" w:hAnsi="Times New Roman" w:cs="Times New Roman"/>
                <w:color w:val="000000" w:themeColor="text1"/>
                <w:sz w:val="24"/>
                <w:szCs w:val="24"/>
                <w:lang w:eastAsia="ru-RU"/>
              </w:rPr>
              <w:t>го периода</w:t>
            </w:r>
          </w:p>
        </w:tc>
        <w:tc>
          <w:tcPr>
            <w:tcW w:w="18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66CE9" w:rsidRPr="00906A6A" w:rsidRDefault="00166CE9" w:rsidP="00166CE9">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p w:rsidR="00906A6A" w:rsidRPr="00906A6A" w:rsidRDefault="00166CE9" w:rsidP="00166CE9">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воспитатели</w:t>
            </w:r>
            <w:r w:rsidR="00906A6A" w:rsidRPr="00906A6A">
              <w:rPr>
                <w:rFonts w:ascii="Times New Roman" w:eastAsia="Times New Roman" w:hAnsi="Times New Roman" w:cs="Times New Roman"/>
                <w:color w:val="000000" w:themeColor="text1"/>
                <w:sz w:val="24"/>
                <w:szCs w:val="24"/>
                <w:lang w:eastAsia="ru-RU"/>
              </w:rPr>
              <w:t> </w:t>
            </w:r>
          </w:p>
        </w:tc>
      </w:tr>
      <w:tr w:rsidR="00906A6A" w:rsidRPr="00906A6A" w:rsidTr="00166CE9">
        <w:tc>
          <w:tcPr>
            <w:tcW w:w="3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Пропаганда среди семей воспитанников активной позиции по отношению к спорту и физическому воспитанию</w:t>
            </w:r>
          </w:p>
        </w:tc>
        <w:tc>
          <w:tcPr>
            <w:tcW w:w="330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-совместные спортивные мероприятия (праздники, походы, экскурсии и пр.)</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-организация консультативной помощи (на родительских собраниях, наглядная информация, фоторепортажи с различных мероприятий и </w:t>
            </w:r>
            <w:proofErr w:type="spellStart"/>
            <w:r w:rsidRPr="00906A6A">
              <w:rPr>
                <w:rFonts w:ascii="Times New Roman" w:eastAsia="Times New Roman" w:hAnsi="Times New Roman" w:cs="Times New Roman"/>
                <w:color w:val="000000" w:themeColor="text1"/>
                <w:sz w:val="24"/>
                <w:szCs w:val="24"/>
                <w:lang w:eastAsia="ru-RU"/>
              </w:rPr>
              <w:t>пр</w:t>
            </w:r>
            <w:proofErr w:type="spellEnd"/>
            <w:r w:rsidRPr="00906A6A">
              <w:rPr>
                <w:rFonts w:ascii="Times New Roman" w:eastAsia="Times New Roman" w:hAnsi="Times New Roman" w:cs="Times New Roman"/>
                <w:color w:val="000000" w:themeColor="text1"/>
                <w:sz w:val="24"/>
                <w:szCs w:val="24"/>
                <w:lang w:eastAsia="ru-RU"/>
              </w:rPr>
              <w:t>)</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-пополнение материалами  на сайте детского сада страницы "Здоровые дети – в здоровой семье"</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В течение всег</w:t>
            </w:r>
            <w:r w:rsidR="00166CE9">
              <w:rPr>
                <w:rFonts w:ascii="Times New Roman" w:eastAsia="Times New Roman" w:hAnsi="Times New Roman" w:cs="Times New Roman"/>
                <w:color w:val="000000" w:themeColor="text1"/>
                <w:sz w:val="24"/>
                <w:szCs w:val="24"/>
                <w:lang w:eastAsia="ru-RU"/>
              </w:rPr>
              <w:t>о отчетно</w:t>
            </w:r>
            <w:r w:rsidRPr="00906A6A">
              <w:rPr>
                <w:rFonts w:ascii="Times New Roman" w:eastAsia="Times New Roman" w:hAnsi="Times New Roman" w:cs="Times New Roman"/>
                <w:color w:val="000000" w:themeColor="text1"/>
                <w:sz w:val="24"/>
                <w:szCs w:val="24"/>
                <w:lang w:eastAsia="ru-RU"/>
              </w:rPr>
              <w:t>го периода</w:t>
            </w:r>
          </w:p>
        </w:tc>
        <w:tc>
          <w:tcPr>
            <w:tcW w:w="18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66CE9" w:rsidRPr="00906A6A" w:rsidRDefault="00166CE9" w:rsidP="00166CE9">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p w:rsidR="00906A6A" w:rsidRPr="00906A6A" w:rsidRDefault="00166CE9" w:rsidP="00166CE9">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воспитатели</w:t>
            </w:r>
            <w:r w:rsidR="00906A6A" w:rsidRPr="00906A6A">
              <w:rPr>
                <w:rFonts w:ascii="Times New Roman" w:eastAsia="Times New Roman" w:hAnsi="Times New Roman" w:cs="Times New Roman"/>
                <w:color w:val="000000" w:themeColor="text1"/>
                <w:sz w:val="24"/>
                <w:szCs w:val="24"/>
                <w:lang w:eastAsia="ru-RU"/>
              </w:rPr>
              <w:t> </w:t>
            </w:r>
          </w:p>
        </w:tc>
      </w:tr>
      <w:tr w:rsidR="00906A6A" w:rsidRPr="00906A6A" w:rsidTr="00166CE9">
        <w:tc>
          <w:tcPr>
            <w:tcW w:w="10695" w:type="dxa"/>
            <w:gridSpan w:val="4"/>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20302F"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Аналитико-</w:t>
            </w:r>
            <w:r w:rsidR="00906A6A" w:rsidRPr="00310A33">
              <w:rPr>
                <w:rFonts w:ascii="Times New Roman" w:eastAsia="Times New Roman" w:hAnsi="Times New Roman" w:cs="Times New Roman"/>
                <w:b/>
                <w:bCs/>
                <w:color w:val="000000" w:themeColor="text1"/>
                <w:sz w:val="24"/>
                <w:szCs w:val="24"/>
                <w:lang w:eastAsia="ru-RU"/>
              </w:rPr>
              <w:t>информационный этап /2021 год/</w:t>
            </w:r>
          </w:p>
        </w:tc>
      </w:tr>
      <w:tr w:rsidR="00906A6A" w:rsidRPr="00906A6A" w:rsidTr="00166CE9">
        <w:tc>
          <w:tcPr>
            <w:tcW w:w="3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Комплексная оценка эффективности </w:t>
            </w:r>
            <w:proofErr w:type="spellStart"/>
            <w:r w:rsidRPr="00906A6A">
              <w:rPr>
                <w:rFonts w:ascii="Times New Roman" w:eastAsia="Times New Roman" w:hAnsi="Times New Roman" w:cs="Times New Roman"/>
                <w:color w:val="000000" w:themeColor="text1"/>
                <w:sz w:val="24"/>
                <w:szCs w:val="24"/>
                <w:lang w:eastAsia="ru-RU"/>
              </w:rPr>
              <w:t>здоровьесберегающей</w:t>
            </w:r>
            <w:proofErr w:type="spellEnd"/>
            <w:r w:rsidRPr="00906A6A">
              <w:rPr>
                <w:rFonts w:ascii="Times New Roman" w:eastAsia="Times New Roman" w:hAnsi="Times New Roman" w:cs="Times New Roman"/>
                <w:color w:val="000000" w:themeColor="text1"/>
                <w:sz w:val="24"/>
                <w:szCs w:val="24"/>
                <w:lang w:eastAsia="ru-RU"/>
              </w:rPr>
              <w:t xml:space="preserve"> и </w:t>
            </w:r>
            <w:proofErr w:type="spellStart"/>
            <w:r w:rsidRPr="00906A6A">
              <w:rPr>
                <w:rFonts w:ascii="Times New Roman" w:eastAsia="Times New Roman" w:hAnsi="Times New Roman" w:cs="Times New Roman"/>
                <w:color w:val="000000" w:themeColor="text1"/>
                <w:sz w:val="24"/>
                <w:szCs w:val="24"/>
                <w:lang w:eastAsia="ru-RU"/>
              </w:rPr>
              <w:t>здоровьеформирую</w:t>
            </w:r>
            <w:proofErr w:type="spellEnd"/>
            <w:r w:rsidRPr="00906A6A">
              <w:rPr>
                <w:rFonts w:ascii="Times New Roman" w:eastAsia="Times New Roman" w:hAnsi="Times New Roman" w:cs="Times New Roman"/>
                <w:color w:val="000000" w:themeColor="text1"/>
                <w:sz w:val="24"/>
                <w:szCs w:val="24"/>
                <w:lang w:eastAsia="ru-RU"/>
              </w:rPr>
              <w:t xml:space="preserve"> щей деятельности ДОУ</w:t>
            </w:r>
          </w:p>
        </w:tc>
        <w:tc>
          <w:tcPr>
            <w:tcW w:w="330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-Анализ эффективности мероприятий, направленных на повышение компетентности педагогов и родителей в воспитании здорового и физически развитого ребенка (Публикация ежегодного публичного доклада руководителя на сайте ДОУ)</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2021</w:t>
            </w:r>
          </w:p>
        </w:tc>
        <w:tc>
          <w:tcPr>
            <w:tcW w:w="18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Заведующий</w:t>
            </w:r>
          </w:p>
          <w:p w:rsidR="00166CE9" w:rsidRPr="00906A6A" w:rsidRDefault="00906A6A" w:rsidP="00166CE9">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r w:rsidR="00166CE9">
              <w:rPr>
                <w:rFonts w:ascii="Times New Roman" w:eastAsia="Times New Roman" w:hAnsi="Times New Roman" w:cs="Times New Roman"/>
                <w:color w:val="000000" w:themeColor="text1"/>
                <w:sz w:val="24"/>
                <w:szCs w:val="24"/>
                <w:lang w:eastAsia="ru-RU"/>
              </w:rPr>
              <w:t>Старший воспитатель,</w:t>
            </w:r>
          </w:p>
          <w:p w:rsidR="00906A6A" w:rsidRPr="00906A6A" w:rsidRDefault="00166CE9" w:rsidP="00166CE9">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воспитатели</w:t>
            </w:r>
            <w:r w:rsidR="00906A6A" w:rsidRPr="00906A6A">
              <w:rPr>
                <w:rFonts w:ascii="Times New Roman" w:eastAsia="Times New Roman" w:hAnsi="Times New Roman" w:cs="Times New Roman"/>
                <w:color w:val="000000" w:themeColor="text1"/>
                <w:sz w:val="24"/>
                <w:szCs w:val="24"/>
                <w:lang w:eastAsia="ru-RU"/>
              </w:rPr>
              <w:t> </w:t>
            </w:r>
          </w:p>
        </w:tc>
      </w:tr>
      <w:tr w:rsidR="00906A6A" w:rsidRPr="00906A6A" w:rsidTr="00166CE9">
        <w:tc>
          <w:tcPr>
            <w:tcW w:w="3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Транслирование опыта работы дошкольного учреждения в вопросах приобщения детей и взрослых к культуре здоровья </w:t>
            </w:r>
          </w:p>
        </w:tc>
        <w:tc>
          <w:tcPr>
            <w:tcW w:w="330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-проектная деятельность</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w:t>
            </w:r>
            <w:proofErr w:type="gramStart"/>
            <w:r w:rsidRPr="00906A6A">
              <w:rPr>
                <w:rFonts w:ascii="Times New Roman" w:eastAsia="Times New Roman" w:hAnsi="Times New Roman" w:cs="Times New Roman"/>
                <w:color w:val="000000" w:themeColor="text1"/>
                <w:sz w:val="24"/>
                <w:szCs w:val="24"/>
                <w:lang w:eastAsia="ru-RU"/>
              </w:rPr>
              <w:t>публикации  о</w:t>
            </w:r>
            <w:proofErr w:type="gramEnd"/>
            <w:r w:rsidRPr="00906A6A">
              <w:rPr>
                <w:rFonts w:ascii="Times New Roman" w:eastAsia="Times New Roman" w:hAnsi="Times New Roman" w:cs="Times New Roman"/>
                <w:color w:val="000000" w:themeColor="text1"/>
                <w:sz w:val="24"/>
                <w:szCs w:val="24"/>
                <w:lang w:eastAsia="ru-RU"/>
              </w:rPr>
              <w:t xml:space="preserve"> мероприятиях на сайте д/с</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В течение всего отчетного периода</w:t>
            </w:r>
          </w:p>
        </w:tc>
        <w:tc>
          <w:tcPr>
            <w:tcW w:w="18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66CE9" w:rsidRPr="00906A6A" w:rsidRDefault="00166CE9" w:rsidP="00166CE9">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p w:rsidR="00906A6A" w:rsidRPr="00906A6A" w:rsidRDefault="00166CE9" w:rsidP="00166CE9">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воспитатели</w:t>
            </w:r>
            <w:r w:rsidR="00906A6A" w:rsidRPr="00906A6A">
              <w:rPr>
                <w:rFonts w:ascii="Times New Roman" w:eastAsia="Times New Roman" w:hAnsi="Times New Roman" w:cs="Times New Roman"/>
                <w:color w:val="000000" w:themeColor="text1"/>
                <w:sz w:val="24"/>
                <w:szCs w:val="24"/>
                <w:lang w:eastAsia="ru-RU"/>
              </w:rPr>
              <w:t> </w:t>
            </w:r>
          </w:p>
        </w:tc>
      </w:tr>
      <w:tr w:rsidR="00906A6A" w:rsidRPr="00906A6A" w:rsidTr="00166CE9">
        <w:tc>
          <w:tcPr>
            <w:tcW w:w="35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lastRenderedPageBreak/>
              <w:t xml:space="preserve">Анализ эффективности работы по укреплению материально-технической базы детского сада, совершенствованию предметно-развивающей  среды всех помещений ДОУ  с позиции </w:t>
            </w:r>
            <w:proofErr w:type="spellStart"/>
            <w:r w:rsidRPr="00906A6A">
              <w:rPr>
                <w:rFonts w:ascii="Times New Roman" w:eastAsia="Times New Roman" w:hAnsi="Times New Roman" w:cs="Times New Roman"/>
                <w:color w:val="000000" w:themeColor="text1"/>
                <w:sz w:val="24"/>
                <w:szCs w:val="24"/>
                <w:lang w:eastAsia="ru-RU"/>
              </w:rPr>
              <w:t>здоровьесбережения</w:t>
            </w:r>
            <w:proofErr w:type="spellEnd"/>
          </w:p>
        </w:tc>
        <w:tc>
          <w:tcPr>
            <w:tcW w:w="330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-Осуществление программы производственного контроля</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r w:rsidR="00166CE9">
              <w:rPr>
                <w:rFonts w:ascii="Times New Roman" w:eastAsia="Times New Roman" w:hAnsi="Times New Roman" w:cs="Times New Roman"/>
                <w:color w:val="000000" w:themeColor="text1"/>
                <w:sz w:val="24"/>
                <w:szCs w:val="24"/>
                <w:lang w:eastAsia="ru-RU"/>
              </w:rPr>
              <w:t xml:space="preserve">В течение всего </w:t>
            </w:r>
            <w:r w:rsidR="00166CE9" w:rsidRPr="00906A6A">
              <w:rPr>
                <w:rFonts w:ascii="Times New Roman" w:eastAsia="Times New Roman" w:hAnsi="Times New Roman" w:cs="Times New Roman"/>
                <w:color w:val="000000" w:themeColor="text1"/>
                <w:sz w:val="24"/>
                <w:szCs w:val="24"/>
                <w:lang w:eastAsia="ru-RU"/>
              </w:rPr>
              <w:t>периода</w:t>
            </w:r>
          </w:p>
        </w:tc>
        <w:tc>
          <w:tcPr>
            <w:tcW w:w="18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Заведующий</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tc>
      </w:tr>
    </w:tbl>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color w:val="000000" w:themeColor="text1"/>
          <w:sz w:val="24"/>
          <w:szCs w:val="24"/>
          <w:u w:val="single"/>
          <w:lang w:eastAsia="ru-RU"/>
        </w:rPr>
        <w:t>Прогнозируемый результат:</w:t>
      </w:r>
    </w:p>
    <w:p w:rsidR="00906A6A" w:rsidRPr="00906A6A" w:rsidRDefault="00906A6A" w:rsidP="00906A6A">
      <w:pPr>
        <w:numPr>
          <w:ilvl w:val="0"/>
          <w:numId w:val="28"/>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Создание безопасных условий для  жизни и здоровья участников образовательного процесса</w:t>
      </w:r>
    </w:p>
    <w:p w:rsidR="00906A6A" w:rsidRPr="00906A6A" w:rsidRDefault="00906A6A" w:rsidP="00906A6A">
      <w:pPr>
        <w:numPr>
          <w:ilvl w:val="0"/>
          <w:numId w:val="28"/>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Оснащение предметно-развивающей среды ДОО оборудованием для развития двигательных навыков о проведения занятий физической культурой</w:t>
      </w:r>
    </w:p>
    <w:p w:rsidR="00906A6A" w:rsidRPr="00906A6A" w:rsidRDefault="00906A6A" w:rsidP="00906A6A">
      <w:pPr>
        <w:numPr>
          <w:ilvl w:val="0"/>
          <w:numId w:val="28"/>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формирование стойкой мотивации на поддержание здорового образа жизни в семье</w:t>
      </w:r>
    </w:p>
    <w:p w:rsidR="00906A6A" w:rsidRPr="00906A6A" w:rsidRDefault="00906A6A" w:rsidP="00906A6A">
      <w:pPr>
        <w:numPr>
          <w:ilvl w:val="0"/>
          <w:numId w:val="28"/>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Повышение педагогами своего профессионального уровня в вопросах </w:t>
      </w:r>
      <w:proofErr w:type="spellStart"/>
      <w:r w:rsidRPr="00906A6A">
        <w:rPr>
          <w:rFonts w:ascii="Times New Roman" w:eastAsia="Times New Roman" w:hAnsi="Times New Roman" w:cs="Times New Roman"/>
          <w:color w:val="000000" w:themeColor="text1"/>
          <w:sz w:val="24"/>
          <w:szCs w:val="24"/>
          <w:lang w:eastAsia="ru-RU"/>
        </w:rPr>
        <w:t>здоровьесбережения</w:t>
      </w:r>
      <w:proofErr w:type="spellEnd"/>
      <w:r w:rsidRPr="00906A6A">
        <w:rPr>
          <w:rFonts w:ascii="Times New Roman" w:eastAsia="Times New Roman" w:hAnsi="Times New Roman" w:cs="Times New Roman"/>
          <w:color w:val="000000" w:themeColor="text1"/>
          <w:sz w:val="24"/>
          <w:szCs w:val="24"/>
          <w:lang w:eastAsia="ru-RU"/>
        </w:rPr>
        <w:t xml:space="preserve"> и практических навыков в организации двигательной деятельности дошкольников</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color w:val="000000" w:themeColor="text1"/>
          <w:sz w:val="24"/>
          <w:szCs w:val="24"/>
          <w:u w:val="single"/>
          <w:lang w:eastAsia="ru-RU"/>
        </w:rPr>
        <w:t>Целевая программа:  «Сотрудничество»</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u w:val="single"/>
          <w:bdr w:val="none" w:sz="0" w:space="0" w:color="auto" w:frame="1"/>
          <w:lang w:eastAsia="ru-RU"/>
        </w:rPr>
        <w:t> </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Проблема</w:t>
      </w:r>
      <w:r w:rsidRPr="00906A6A">
        <w:rPr>
          <w:rFonts w:ascii="Times New Roman" w:eastAsia="Times New Roman" w:hAnsi="Times New Roman" w:cs="Times New Roman"/>
          <w:color w:val="000000" w:themeColor="text1"/>
          <w:sz w:val="24"/>
          <w:szCs w:val="24"/>
          <w:lang w:eastAsia="ru-RU"/>
        </w:rPr>
        <w:t>: Содержание родительских собраний, консультаций недостаточно дифференцированно. При взаимодействии с семьей воспитанника не учитываются возможности и условия конкретных семей, их интересы.   Недостаточное количество родителей вовлечено в работу ДОУ.</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gramStart"/>
      <w:r w:rsidRPr="00310A33">
        <w:rPr>
          <w:rFonts w:ascii="Times New Roman" w:eastAsia="Times New Roman" w:hAnsi="Times New Roman" w:cs="Times New Roman"/>
          <w:b/>
          <w:bCs/>
          <w:color w:val="000000" w:themeColor="text1"/>
          <w:sz w:val="24"/>
          <w:szCs w:val="24"/>
          <w:lang w:eastAsia="ru-RU"/>
        </w:rPr>
        <w:t>Цель</w:t>
      </w:r>
      <w:r w:rsidRPr="00906A6A">
        <w:rPr>
          <w:rFonts w:ascii="Times New Roman" w:eastAsia="Times New Roman" w:hAnsi="Times New Roman" w:cs="Times New Roman"/>
          <w:color w:val="000000" w:themeColor="text1"/>
          <w:sz w:val="24"/>
          <w:szCs w:val="24"/>
          <w:lang w:eastAsia="ru-RU"/>
        </w:rPr>
        <w:t>:  партнерство</w:t>
      </w:r>
      <w:proofErr w:type="gramEnd"/>
      <w:r w:rsidRPr="00906A6A">
        <w:rPr>
          <w:rFonts w:ascii="Times New Roman" w:eastAsia="Times New Roman" w:hAnsi="Times New Roman" w:cs="Times New Roman"/>
          <w:color w:val="000000" w:themeColor="text1"/>
          <w:sz w:val="24"/>
          <w:szCs w:val="24"/>
          <w:lang w:eastAsia="ru-RU"/>
        </w:rPr>
        <w:t xml:space="preserve"> педагогов и родителей в деятельности ДОУ, в основу которого заложены идеи </w:t>
      </w:r>
      <w:proofErr w:type="spellStart"/>
      <w:r w:rsidRPr="00906A6A">
        <w:rPr>
          <w:rFonts w:ascii="Times New Roman" w:eastAsia="Times New Roman" w:hAnsi="Times New Roman" w:cs="Times New Roman"/>
          <w:color w:val="000000" w:themeColor="text1"/>
          <w:sz w:val="24"/>
          <w:szCs w:val="24"/>
          <w:lang w:eastAsia="ru-RU"/>
        </w:rPr>
        <w:t>гуманизации</w:t>
      </w:r>
      <w:proofErr w:type="spellEnd"/>
      <w:r w:rsidRPr="00906A6A">
        <w:rPr>
          <w:rFonts w:ascii="Times New Roman" w:eastAsia="Times New Roman" w:hAnsi="Times New Roman" w:cs="Times New Roman"/>
          <w:color w:val="000000" w:themeColor="text1"/>
          <w:sz w:val="24"/>
          <w:szCs w:val="24"/>
          <w:lang w:eastAsia="ru-RU"/>
        </w:rPr>
        <w:t xml:space="preserve"> отношений, приоритет общечеловеческих ценностей с акцентом на личностно-деятельный подход.</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Задачи:</w:t>
      </w:r>
    </w:p>
    <w:p w:rsidR="00906A6A" w:rsidRPr="00906A6A" w:rsidRDefault="00906A6A" w:rsidP="00906A6A">
      <w:pPr>
        <w:numPr>
          <w:ilvl w:val="0"/>
          <w:numId w:val="29"/>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Изучение лучшего опыта семейного воспитания, пропаганда его среди широкого круга родителей, использование в работе детского сада положительного опыта семейного воспитания.</w:t>
      </w:r>
    </w:p>
    <w:p w:rsidR="00906A6A" w:rsidRPr="00906A6A" w:rsidRDefault="00906A6A" w:rsidP="00906A6A">
      <w:pPr>
        <w:numPr>
          <w:ilvl w:val="0"/>
          <w:numId w:val="29"/>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Создание благоприятных условий для повышения педагогической и психологической грамотности родителей в воспитании и образовании детей дошкольного возраста.</w:t>
      </w:r>
    </w:p>
    <w:p w:rsidR="00906A6A" w:rsidRPr="00906A6A" w:rsidRDefault="00906A6A" w:rsidP="00906A6A">
      <w:pPr>
        <w:numPr>
          <w:ilvl w:val="0"/>
          <w:numId w:val="29"/>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Повышение уровня знаний, умений и навыков воспитателей в области сотрудничества с семьей.</w:t>
      </w:r>
    </w:p>
    <w:p w:rsidR="00906A6A" w:rsidRPr="00906A6A" w:rsidRDefault="00906A6A" w:rsidP="00906A6A">
      <w:pPr>
        <w:numPr>
          <w:ilvl w:val="0"/>
          <w:numId w:val="29"/>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Изменение позиции родителей по отношению к деятельности  детского сада;</w:t>
      </w:r>
    </w:p>
    <w:p w:rsidR="00906A6A" w:rsidRDefault="00906A6A" w:rsidP="002B002B">
      <w:pPr>
        <w:numPr>
          <w:ilvl w:val="0"/>
          <w:numId w:val="29"/>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Привлечение родителей к активному участию в организации, планировании и контроле деятельности  ДОО.</w:t>
      </w:r>
    </w:p>
    <w:p w:rsidR="002B002B" w:rsidRPr="002B002B" w:rsidRDefault="002B002B" w:rsidP="002B002B">
      <w:pPr>
        <w:numPr>
          <w:ilvl w:val="0"/>
          <w:numId w:val="29"/>
        </w:numPr>
        <w:spacing w:after="0" w:line="240" w:lineRule="auto"/>
        <w:ind w:left="0"/>
        <w:textAlignment w:val="baseline"/>
        <w:rPr>
          <w:rFonts w:ascii="Times New Roman" w:eastAsia="Times New Roman" w:hAnsi="Times New Roman" w:cs="Times New Roman"/>
          <w:color w:val="000000" w:themeColor="text1"/>
          <w:sz w:val="24"/>
          <w:szCs w:val="24"/>
          <w:lang w:eastAsia="ru-RU"/>
        </w:rPr>
      </w:pP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color w:val="000000" w:themeColor="text1"/>
          <w:sz w:val="24"/>
          <w:szCs w:val="24"/>
          <w:u w:val="single"/>
          <w:lang w:eastAsia="ru-RU"/>
        </w:rPr>
        <w:t>План действий по реализации программы « Сотрудничество»</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tbl>
      <w:tblPr>
        <w:tblW w:w="10695" w:type="dxa"/>
        <w:shd w:val="clear" w:color="auto" w:fill="FFFFFF"/>
        <w:tblCellMar>
          <w:left w:w="0" w:type="dxa"/>
          <w:right w:w="0" w:type="dxa"/>
        </w:tblCellMar>
        <w:tblLook w:val="04A0" w:firstRow="1" w:lastRow="0" w:firstColumn="1" w:lastColumn="0" w:noHBand="0" w:noVBand="1"/>
      </w:tblPr>
      <w:tblGrid>
        <w:gridCol w:w="2603"/>
        <w:gridCol w:w="4649"/>
        <w:gridCol w:w="1351"/>
        <w:gridCol w:w="2092"/>
      </w:tblGrid>
      <w:tr w:rsidR="00906A6A" w:rsidRPr="00906A6A" w:rsidTr="00906A6A">
        <w:tc>
          <w:tcPr>
            <w:tcW w:w="25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 Направления работы</w:t>
            </w:r>
          </w:p>
        </w:tc>
        <w:tc>
          <w:tcPr>
            <w:tcW w:w="45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Система мероприятий</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срок</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ответственный</w:t>
            </w:r>
          </w:p>
        </w:tc>
      </w:tr>
      <w:tr w:rsidR="00906A6A" w:rsidRPr="00906A6A" w:rsidTr="00906A6A">
        <w:tc>
          <w:tcPr>
            <w:tcW w:w="10170" w:type="dxa"/>
            <w:gridSpan w:val="4"/>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Организационно-подготовительный этап /2018 год/</w:t>
            </w:r>
          </w:p>
        </w:tc>
      </w:tr>
      <w:tr w:rsidR="00906A6A" w:rsidRPr="00906A6A" w:rsidTr="00906A6A">
        <w:tc>
          <w:tcPr>
            <w:tcW w:w="25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Оценка актуального состояния работы с родителями и с заинтересованным населением (родители, имеющие детей дошкольного возраста, представители учреждений образования и </w:t>
            </w:r>
            <w:r w:rsidRPr="00906A6A">
              <w:rPr>
                <w:rFonts w:ascii="Times New Roman" w:eastAsia="Times New Roman" w:hAnsi="Times New Roman" w:cs="Times New Roman"/>
                <w:color w:val="000000" w:themeColor="text1"/>
                <w:sz w:val="24"/>
                <w:szCs w:val="24"/>
                <w:lang w:eastAsia="ru-RU"/>
              </w:rPr>
              <w:lastRenderedPageBreak/>
              <w:t>здравоохранения).</w:t>
            </w:r>
          </w:p>
        </w:tc>
        <w:tc>
          <w:tcPr>
            <w:tcW w:w="45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lastRenderedPageBreak/>
              <w:t>-Мониторинговые исследования степени удовлетворенности заинтересованного населения качеством образовательных услуг, предоставляемых ДОУ</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-Система контрольных мероприятий (внутриучрежденческий контроль)</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2018</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Заведующий</w:t>
            </w:r>
          </w:p>
          <w:p w:rsidR="007B32DA" w:rsidRPr="00906A6A" w:rsidRDefault="00906A6A" w:rsidP="007B32D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r w:rsidR="007B32DA">
              <w:rPr>
                <w:rFonts w:ascii="Times New Roman" w:eastAsia="Times New Roman" w:hAnsi="Times New Roman" w:cs="Times New Roman"/>
                <w:color w:val="000000" w:themeColor="text1"/>
                <w:sz w:val="24"/>
                <w:szCs w:val="24"/>
                <w:lang w:eastAsia="ru-RU"/>
              </w:rPr>
              <w:t>Старший воспитатель,</w:t>
            </w:r>
          </w:p>
          <w:p w:rsidR="00906A6A" w:rsidRPr="00906A6A" w:rsidRDefault="007B32DA" w:rsidP="007B32D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воспитатели</w:t>
            </w:r>
            <w:r w:rsidRPr="00906A6A">
              <w:rPr>
                <w:rFonts w:ascii="Times New Roman" w:eastAsia="Times New Roman" w:hAnsi="Times New Roman" w:cs="Times New Roman"/>
                <w:color w:val="000000" w:themeColor="text1"/>
                <w:sz w:val="24"/>
                <w:szCs w:val="24"/>
                <w:lang w:eastAsia="ru-RU"/>
              </w:rPr>
              <w:t> </w:t>
            </w:r>
          </w:p>
        </w:tc>
      </w:tr>
      <w:tr w:rsidR="00906A6A" w:rsidRPr="00906A6A" w:rsidTr="00906A6A">
        <w:tc>
          <w:tcPr>
            <w:tcW w:w="25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lastRenderedPageBreak/>
              <w:t>Создание условий для совершенствования системы взаимодействия с родителями</w:t>
            </w:r>
          </w:p>
        </w:tc>
        <w:tc>
          <w:tcPr>
            <w:tcW w:w="45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-совершенствование нормативно-правовой базы в соответствии с действующим законодательством</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разработка совместных планов, проектов</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2018</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Заведующий</w:t>
            </w:r>
          </w:p>
          <w:p w:rsidR="007B32DA" w:rsidRPr="00906A6A" w:rsidRDefault="007B32DA" w:rsidP="007B32D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Старший воспитатель,</w:t>
            </w:r>
          </w:p>
          <w:p w:rsidR="00906A6A" w:rsidRPr="00906A6A" w:rsidRDefault="007B32D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воспитатели</w:t>
            </w:r>
            <w:r w:rsidRPr="00906A6A">
              <w:rPr>
                <w:rFonts w:ascii="Times New Roman" w:eastAsia="Times New Roman" w:hAnsi="Times New Roman" w:cs="Times New Roman"/>
                <w:color w:val="000000" w:themeColor="text1"/>
                <w:sz w:val="24"/>
                <w:szCs w:val="24"/>
                <w:lang w:eastAsia="ru-RU"/>
              </w:rPr>
              <w:t> </w:t>
            </w:r>
          </w:p>
        </w:tc>
      </w:tr>
      <w:tr w:rsidR="00906A6A" w:rsidRPr="00906A6A" w:rsidTr="00906A6A">
        <w:tc>
          <w:tcPr>
            <w:tcW w:w="10170" w:type="dxa"/>
            <w:gridSpan w:val="4"/>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Развивающий (обновленческий) этап /2018-2021 годы/</w:t>
            </w:r>
          </w:p>
        </w:tc>
      </w:tr>
      <w:tr w:rsidR="00906A6A" w:rsidRPr="00906A6A" w:rsidTr="00906A6A">
        <w:tc>
          <w:tcPr>
            <w:tcW w:w="25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Развитие разнообразных, эмоционально-насыщенных способов вовлечения родителей в жизнь детского сада </w:t>
            </w:r>
          </w:p>
        </w:tc>
        <w:tc>
          <w:tcPr>
            <w:tcW w:w="45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-Разработка и реализация совместных планов, проектов.</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-Внедрение активных форм работы с семьей (мастер – классы, круглые столы, семинары-практикумы, консультации)</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-проведение общих и групповых родительских собраний по актуальным  вопросам воспитания и образования детей</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-Организация совместных </w:t>
            </w:r>
            <w:proofErr w:type="gramStart"/>
            <w:r w:rsidRPr="00906A6A">
              <w:rPr>
                <w:rFonts w:ascii="Times New Roman" w:eastAsia="Times New Roman" w:hAnsi="Times New Roman" w:cs="Times New Roman"/>
                <w:color w:val="000000" w:themeColor="text1"/>
                <w:sz w:val="24"/>
                <w:szCs w:val="24"/>
                <w:lang w:eastAsia="ru-RU"/>
              </w:rPr>
              <w:t>мероприятий :</w:t>
            </w:r>
            <w:proofErr w:type="gramEnd"/>
            <w:r w:rsidRPr="00906A6A">
              <w:rPr>
                <w:rFonts w:ascii="Times New Roman" w:eastAsia="Times New Roman" w:hAnsi="Times New Roman" w:cs="Times New Roman"/>
                <w:color w:val="000000" w:themeColor="text1"/>
                <w:sz w:val="24"/>
                <w:szCs w:val="24"/>
                <w:lang w:eastAsia="ru-RU"/>
              </w:rPr>
              <w:t xml:space="preserve"> праздники и досуги, дни здоровья, выставки, конкурсы и пр.</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Оформление информационных стендов для родителей в группах  и внесение на сайт образовательного учреждения информационного материала на актуальные темы</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2018-2021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Заведующий</w:t>
            </w:r>
          </w:p>
          <w:p w:rsidR="007B32DA" w:rsidRPr="00906A6A" w:rsidRDefault="007B32DA" w:rsidP="007B32D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p w:rsidR="007B32DA" w:rsidRPr="00906A6A" w:rsidRDefault="007B32DA" w:rsidP="007B32D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воспитатели</w:t>
            </w: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tc>
      </w:tr>
      <w:tr w:rsidR="00906A6A" w:rsidRPr="00906A6A" w:rsidTr="00906A6A">
        <w:tc>
          <w:tcPr>
            <w:tcW w:w="25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Транслирование передового опыта семейного воспитания</w:t>
            </w:r>
          </w:p>
        </w:tc>
        <w:tc>
          <w:tcPr>
            <w:tcW w:w="45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-Выступления на родительских собраниях</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-круглые столы</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-публикации на информационных стендах и сайте ДОУ</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2018-2021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7B32DA" w:rsidRPr="00906A6A" w:rsidRDefault="007B32DA" w:rsidP="007B32D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p w:rsidR="00906A6A" w:rsidRPr="00906A6A" w:rsidRDefault="007B32D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воспитатели</w:t>
            </w:r>
            <w:r w:rsidRPr="00906A6A">
              <w:rPr>
                <w:rFonts w:ascii="Times New Roman" w:eastAsia="Times New Roman" w:hAnsi="Times New Roman" w:cs="Times New Roman"/>
                <w:color w:val="000000" w:themeColor="text1"/>
                <w:sz w:val="24"/>
                <w:szCs w:val="24"/>
                <w:lang w:eastAsia="ru-RU"/>
              </w:rPr>
              <w:t> </w:t>
            </w:r>
          </w:p>
        </w:tc>
      </w:tr>
      <w:tr w:rsidR="00906A6A" w:rsidRPr="00906A6A" w:rsidTr="00906A6A">
        <w:tc>
          <w:tcPr>
            <w:tcW w:w="25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Привлечение родительской общественности к реализации Программы развития и усиление роли родителей при решении важнейших вопросов обеспечения образовательного процесса</w:t>
            </w:r>
          </w:p>
        </w:tc>
        <w:tc>
          <w:tcPr>
            <w:tcW w:w="45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-Управленческий совет</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-групповые родительские комитеты</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постоянно</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Заведующий</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tc>
      </w:tr>
      <w:tr w:rsidR="00906A6A" w:rsidRPr="00906A6A" w:rsidTr="00906A6A">
        <w:tc>
          <w:tcPr>
            <w:tcW w:w="25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lastRenderedPageBreak/>
              <w:t xml:space="preserve">Создание </w:t>
            </w:r>
            <w:proofErr w:type="spellStart"/>
            <w:r w:rsidRPr="00906A6A">
              <w:rPr>
                <w:rFonts w:ascii="Times New Roman" w:eastAsia="Times New Roman" w:hAnsi="Times New Roman" w:cs="Times New Roman"/>
                <w:color w:val="000000" w:themeColor="text1"/>
                <w:sz w:val="24"/>
                <w:szCs w:val="24"/>
                <w:lang w:eastAsia="ru-RU"/>
              </w:rPr>
              <w:t>презентивного</w:t>
            </w:r>
            <w:proofErr w:type="spellEnd"/>
            <w:r w:rsidRPr="00906A6A">
              <w:rPr>
                <w:rFonts w:ascii="Times New Roman" w:eastAsia="Times New Roman" w:hAnsi="Times New Roman" w:cs="Times New Roman"/>
                <w:color w:val="000000" w:themeColor="text1"/>
                <w:sz w:val="24"/>
                <w:szCs w:val="24"/>
                <w:lang w:eastAsia="ru-RU"/>
              </w:rPr>
              <w:t xml:space="preserve"> имиджа ДОО (рекламная деятельность)</w:t>
            </w:r>
          </w:p>
        </w:tc>
        <w:tc>
          <w:tcPr>
            <w:tcW w:w="45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-обновление  стендов по информированию родителей о деятельности ДОУ</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-Дни открытых дверей (экскурсия по детскому саду;   просмотр открытых занятий; досугов).</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-Поддержка  сайта ДОУ</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постоянно</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Заведующий</w:t>
            </w:r>
          </w:p>
          <w:p w:rsidR="007B32DA" w:rsidRPr="00906A6A" w:rsidRDefault="007B32DA" w:rsidP="007B32D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p w:rsidR="00906A6A" w:rsidRPr="00906A6A" w:rsidRDefault="007B32DA" w:rsidP="007B32D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воспитатели</w:t>
            </w: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tc>
      </w:tr>
      <w:tr w:rsidR="00906A6A" w:rsidRPr="00906A6A" w:rsidTr="00906A6A">
        <w:tc>
          <w:tcPr>
            <w:tcW w:w="10170" w:type="dxa"/>
            <w:gridSpan w:val="4"/>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Аналитико-информационный этап /2022 год/</w:t>
            </w:r>
          </w:p>
        </w:tc>
      </w:tr>
      <w:tr w:rsidR="00906A6A" w:rsidRPr="00906A6A" w:rsidTr="00906A6A">
        <w:tc>
          <w:tcPr>
            <w:tcW w:w="25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Оценка эффективности и совершенствование инновационной модели взаимодействия с родителями</w:t>
            </w:r>
          </w:p>
        </w:tc>
        <w:tc>
          <w:tcPr>
            <w:tcW w:w="45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-анализ реализации совместных планов, программы (в ежегодном публичном докладе руководителя)</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-внесение необходимых корректив</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7B32D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Ежегод</w:t>
            </w:r>
            <w:r w:rsidR="00906A6A" w:rsidRPr="00906A6A">
              <w:rPr>
                <w:rFonts w:ascii="Times New Roman" w:eastAsia="Times New Roman" w:hAnsi="Times New Roman" w:cs="Times New Roman"/>
                <w:color w:val="000000" w:themeColor="text1"/>
                <w:sz w:val="24"/>
                <w:szCs w:val="24"/>
                <w:lang w:eastAsia="ru-RU"/>
              </w:rPr>
              <w:t>но</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Заведующий</w:t>
            </w:r>
          </w:p>
          <w:p w:rsidR="00906A6A" w:rsidRPr="00906A6A" w:rsidRDefault="004940F4" w:rsidP="004940F4">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tc>
      </w:tr>
      <w:tr w:rsidR="00906A6A" w:rsidRPr="00906A6A" w:rsidTr="00906A6A">
        <w:tc>
          <w:tcPr>
            <w:tcW w:w="25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Мониторинг престижности дошкольного образовательного учреждения среди родителей с детьми дошкольного возраста</w:t>
            </w:r>
          </w:p>
        </w:tc>
        <w:tc>
          <w:tcPr>
            <w:tcW w:w="45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Мониторинговые исследования степени удовлетворенности заинтересованного населения качеством образовательных услуг, предоставляемых ДОО (анкетирование, опросы на сайте ДОО)</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7B32DA">
            <w:pPr>
              <w:spacing w:after="240" w:line="240" w:lineRule="auto"/>
              <w:jc w:val="center"/>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2022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Заведующий</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tc>
      </w:tr>
      <w:tr w:rsidR="00906A6A" w:rsidRPr="00906A6A" w:rsidTr="00906A6A">
        <w:tc>
          <w:tcPr>
            <w:tcW w:w="25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Поддерживание положительного имиджа детского сада, обеспечение возможности для транслирования передового педагогического опыта сотрудников ДОУ</w:t>
            </w:r>
          </w:p>
        </w:tc>
        <w:tc>
          <w:tcPr>
            <w:tcW w:w="45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-Обобщение перспективного педагогического опыта по взаимодействию с семьями воспитанников</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-транслирование положительного опыта семейного воспитания и опыта взаимодействия с родителями на разном уровне.</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2018-2022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Заведующий</w:t>
            </w:r>
          </w:p>
          <w:p w:rsidR="004940F4" w:rsidRPr="00906A6A" w:rsidRDefault="004940F4" w:rsidP="004940F4">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p>
          <w:p w:rsidR="004940F4" w:rsidRPr="00906A6A" w:rsidRDefault="004940F4" w:rsidP="004940F4">
            <w:pPr>
              <w:spacing w:after="24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воспитатели</w:t>
            </w: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tc>
      </w:tr>
    </w:tbl>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color w:val="000000" w:themeColor="text1"/>
          <w:sz w:val="24"/>
          <w:szCs w:val="24"/>
          <w:u w:val="single"/>
          <w:lang w:eastAsia="ru-RU"/>
        </w:rPr>
        <w:t>Прогнозируемый результат:</w:t>
      </w:r>
    </w:p>
    <w:p w:rsidR="00906A6A" w:rsidRPr="00906A6A" w:rsidRDefault="00906A6A" w:rsidP="00906A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rsidR="00906A6A" w:rsidRPr="00906A6A" w:rsidRDefault="004940F4" w:rsidP="00906A6A">
      <w:pPr>
        <w:numPr>
          <w:ilvl w:val="0"/>
          <w:numId w:val="30"/>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w:t>
      </w:r>
      <w:r w:rsidR="00906A6A" w:rsidRPr="00906A6A">
        <w:rPr>
          <w:rFonts w:ascii="Times New Roman" w:eastAsia="Times New Roman" w:hAnsi="Times New Roman" w:cs="Times New Roman"/>
          <w:color w:val="000000" w:themeColor="text1"/>
          <w:sz w:val="24"/>
          <w:szCs w:val="24"/>
          <w:lang w:eastAsia="ru-RU"/>
        </w:rPr>
        <w:t>ктивное включение родителей в воспитательно-образовательный процесс ДОУ: </w:t>
      </w:r>
    </w:p>
    <w:p w:rsidR="00906A6A" w:rsidRPr="00906A6A" w:rsidRDefault="00906A6A" w:rsidP="00906A6A">
      <w:pPr>
        <w:numPr>
          <w:ilvl w:val="0"/>
          <w:numId w:val="30"/>
        </w:numPr>
        <w:spacing w:after="0" w:line="240" w:lineRule="auto"/>
        <w:ind w:left="0"/>
        <w:textAlignment w:val="baseline"/>
        <w:rPr>
          <w:rFonts w:ascii="Times New Roman" w:eastAsia="Times New Roman" w:hAnsi="Times New Roman" w:cs="Times New Roman"/>
          <w:color w:val="000000" w:themeColor="text1"/>
          <w:sz w:val="24"/>
          <w:szCs w:val="24"/>
          <w:lang w:eastAsia="ru-RU"/>
        </w:rPr>
      </w:pPr>
      <w:proofErr w:type="spellStart"/>
      <w:r w:rsidRPr="00906A6A">
        <w:rPr>
          <w:rFonts w:ascii="Times New Roman" w:eastAsia="Times New Roman" w:hAnsi="Times New Roman" w:cs="Times New Roman"/>
          <w:color w:val="000000" w:themeColor="text1"/>
          <w:sz w:val="24"/>
          <w:szCs w:val="24"/>
          <w:lang w:eastAsia="ru-RU"/>
        </w:rPr>
        <w:t>сформированность</w:t>
      </w:r>
      <w:proofErr w:type="spellEnd"/>
      <w:r w:rsidRPr="00906A6A">
        <w:rPr>
          <w:rFonts w:ascii="Times New Roman" w:eastAsia="Times New Roman" w:hAnsi="Times New Roman" w:cs="Times New Roman"/>
          <w:color w:val="000000" w:themeColor="text1"/>
          <w:sz w:val="24"/>
          <w:szCs w:val="24"/>
          <w:lang w:eastAsia="ru-RU"/>
        </w:rPr>
        <w:t xml:space="preserve"> интереса к сотрудничеству с детским садом;     </w:t>
      </w:r>
    </w:p>
    <w:p w:rsidR="00906A6A" w:rsidRPr="00906A6A" w:rsidRDefault="00906A6A" w:rsidP="00906A6A">
      <w:pPr>
        <w:numPr>
          <w:ilvl w:val="0"/>
          <w:numId w:val="30"/>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повышение </w:t>
      </w:r>
      <w:proofErr w:type="spellStart"/>
      <w:r w:rsidRPr="00906A6A">
        <w:rPr>
          <w:rFonts w:ascii="Times New Roman" w:eastAsia="Times New Roman" w:hAnsi="Times New Roman" w:cs="Times New Roman"/>
          <w:color w:val="000000" w:themeColor="text1"/>
          <w:sz w:val="24"/>
          <w:szCs w:val="24"/>
          <w:lang w:eastAsia="ru-RU"/>
        </w:rPr>
        <w:t>психолого</w:t>
      </w:r>
      <w:proofErr w:type="spellEnd"/>
      <w:r w:rsidRPr="00906A6A">
        <w:rPr>
          <w:rFonts w:ascii="Times New Roman" w:eastAsia="Times New Roman" w:hAnsi="Times New Roman" w:cs="Times New Roman"/>
          <w:color w:val="000000" w:themeColor="text1"/>
          <w:sz w:val="24"/>
          <w:szCs w:val="24"/>
          <w:lang w:eastAsia="ru-RU"/>
        </w:rPr>
        <w:t xml:space="preserve"> – педагогической  культуры в вопросах воспитания детей; </w:t>
      </w:r>
    </w:p>
    <w:p w:rsidR="00906A6A" w:rsidRPr="00906A6A" w:rsidRDefault="00906A6A" w:rsidP="00906A6A">
      <w:pPr>
        <w:numPr>
          <w:ilvl w:val="0"/>
          <w:numId w:val="30"/>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установление единых педагогических позиций и требований ДОУ и семьи к воспитанию детей</w:t>
      </w:r>
    </w:p>
    <w:p w:rsidR="00906A6A" w:rsidRPr="00906A6A" w:rsidRDefault="00906A6A" w:rsidP="00906A6A">
      <w:pPr>
        <w:numPr>
          <w:ilvl w:val="0"/>
          <w:numId w:val="30"/>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повышение компетентности педагогов в организации взаимодействия с семьями воспитанников</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Default="00906A6A" w:rsidP="004940F4">
      <w:pPr>
        <w:numPr>
          <w:ilvl w:val="0"/>
          <w:numId w:val="31"/>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310A33">
        <w:rPr>
          <w:rFonts w:ascii="Times New Roman" w:eastAsia="Times New Roman" w:hAnsi="Times New Roman" w:cs="Times New Roman"/>
          <w:b/>
          <w:bCs/>
          <w:color w:val="000000" w:themeColor="text1"/>
          <w:sz w:val="24"/>
          <w:szCs w:val="24"/>
          <w:lang w:eastAsia="ru-RU"/>
        </w:rPr>
        <w:t>Управление Программой развития</w:t>
      </w:r>
    </w:p>
    <w:p w:rsidR="004940F4" w:rsidRPr="004940F4" w:rsidRDefault="004940F4" w:rsidP="004940F4">
      <w:pPr>
        <w:spacing w:after="0" w:line="240" w:lineRule="auto"/>
        <w:textAlignment w:val="baseline"/>
        <w:rPr>
          <w:rFonts w:ascii="Times New Roman" w:eastAsia="Times New Roman" w:hAnsi="Times New Roman" w:cs="Times New Roman"/>
          <w:color w:val="000000" w:themeColor="text1"/>
          <w:sz w:val="24"/>
          <w:szCs w:val="24"/>
          <w:lang w:eastAsia="ru-RU"/>
        </w:rPr>
      </w:pP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Для текущего управления реализацией Программы создана творческая группа из педагогов</w:t>
      </w:r>
      <w:r w:rsidR="004940F4">
        <w:rPr>
          <w:rFonts w:ascii="Times New Roman" w:eastAsia="Times New Roman" w:hAnsi="Times New Roman" w:cs="Times New Roman"/>
          <w:color w:val="000000" w:themeColor="text1"/>
          <w:sz w:val="24"/>
          <w:szCs w:val="24"/>
          <w:lang w:eastAsia="ru-RU"/>
        </w:rPr>
        <w:t xml:space="preserve"> и специалистов</w:t>
      </w:r>
      <w:r w:rsidRPr="00906A6A">
        <w:rPr>
          <w:rFonts w:ascii="Times New Roman" w:eastAsia="Times New Roman" w:hAnsi="Times New Roman" w:cs="Times New Roman"/>
          <w:color w:val="000000" w:themeColor="text1"/>
          <w:sz w:val="24"/>
          <w:szCs w:val="24"/>
          <w:lang w:eastAsia="ru-RU"/>
        </w:rPr>
        <w:t xml:space="preserve"> ДОУ по разработке и реализации Программы развития и целевых проектов.</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lastRenderedPageBreak/>
        <w:t>Основными задачами творческой группы в ходе реализации Программы являются:</w:t>
      </w:r>
    </w:p>
    <w:p w:rsidR="00906A6A" w:rsidRPr="00906A6A" w:rsidRDefault="00906A6A" w:rsidP="00906A6A">
      <w:pPr>
        <w:numPr>
          <w:ilvl w:val="0"/>
          <w:numId w:val="32"/>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подготовка предложений по направлениям работы, по  формированию  перечня  программных  мероприятий  на каждый год;</w:t>
      </w:r>
    </w:p>
    <w:p w:rsidR="00906A6A" w:rsidRPr="00906A6A" w:rsidRDefault="00906A6A" w:rsidP="00906A6A">
      <w:pPr>
        <w:numPr>
          <w:ilvl w:val="0"/>
          <w:numId w:val="32"/>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xml:space="preserve">подготовка предложений по вопросам реализации Программы для рассмотрения на Педагогическом совете и </w:t>
      </w:r>
      <w:r w:rsidR="004940F4">
        <w:rPr>
          <w:rFonts w:ascii="Times New Roman" w:eastAsia="Times New Roman" w:hAnsi="Times New Roman" w:cs="Times New Roman"/>
          <w:color w:val="000000" w:themeColor="text1"/>
          <w:sz w:val="24"/>
          <w:szCs w:val="24"/>
          <w:lang w:eastAsia="ru-RU"/>
        </w:rPr>
        <w:t>родительских собраниях</w:t>
      </w:r>
      <w:r w:rsidRPr="00906A6A">
        <w:rPr>
          <w:rFonts w:ascii="Times New Roman" w:eastAsia="Times New Roman" w:hAnsi="Times New Roman" w:cs="Times New Roman"/>
          <w:color w:val="000000" w:themeColor="text1"/>
          <w:sz w:val="24"/>
          <w:szCs w:val="24"/>
          <w:lang w:eastAsia="ru-RU"/>
        </w:rPr>
        <w:t>;</w:t>
      </w:r>
    </w:p>
    <w:p w:rsidR="00906A6A" w:rsidRPr="00906A6A" w:rsidRDefault="00906A6A" w:rsidP="00906A6A">
      <w:pPr>
        <w:numPr>
          <w:ilvl w:val="0"/>
          <w:numId w:val="32"/>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выявление  содержательных  и  организационных  проблем  в  ходе  реализации Программы и разработка предложений по их решению.</w:t>
      </w:r>
    </w:p>
    <w:p w:rsidR="00906A6A" w:rsidRPr="00906A6A" w:rsidRDefault="00906A6A" w:rsidP="00906A6A">
      <w:pPr>
        <w:numPr>
          <w:ilvl w:val="0"/>
          <w:numId w:val="32"/>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разработка  и  апробация  предложений  по  механизмам  и  схемам    финансового обеспечения реализации Программы;</w:t>
      </w:r>
    </w:p>
    <w:p w:rsidR="00906A6A" w:rsidRPr="00906A6A" w:rsidRDefault="00906A6A" w:rsidP="00906A6A">
      <w:pPr>
        <w:numPr>
          <w:ilvl w:val="0"/>
          <w:numId w:val="32"/>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организация  и  проведение  мониторинга  результатов  реализации  программных мероприятий  по  каждому  направлению  работы;</w:t>
      </w:r>
    </w:p>
    <w:p w:rsidR="00906A6A" w:rsidRPr="00906A6A" w:rsidRDefault="00906A6A" w:rsidP="00906A6A">
      <w:pPr>
        <w:numPr>
          <w:ilvl w:val="0"/>
          <w:numId w:val="32"/>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организация и проведение оценки показателей результативности и эффективности программных  мероприятий;</w:t>
      </w:r>
    </w:p>
    <w:p w:rsidR="00906A6A" w:rsidRPr="00906A6A" w:rsidRDefault="00906A6A" w:rsidP="00906A6A">
      <w:pPr>
        <w:numPr>
          <w:ilvl w:val="0"/>
          <w:numId w:val="32"/>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принятие решения об участии в презентациях, конкурсах, экспертизе и т.п.</w:t>
      </w:r>
    </w:p>
    <w:p w:rsidR="00906A6A" w:rsidRPr="00906A6A" w:rsidRDefault="00906A6A" w:rsidP="00906A6A">
      <w:pPr>
        <w:numPr>
          <w:ilvl w:val="0"/>
          <w:numId w:val="32"/>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ведение отчетности о реализации Программы;</w:t>
      </w:r>
    </w:p>
    <w:p w:rsidR="00906A6A" w:rsidRPr="00906A6A" w:rsidRDefault="00906A6A" w:rsidP="00906A6A">
      <w:pPr>
        <w:numPr>
          <w:ilvl w:val="0"/>
          <w:numId w:val="32"/>
        </w:numPr>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организация размещения в электронном виде на сайте информации  о  ходе  и  результатах  реализации  Программы,  финансировании программных  мероприятий,  привлечении  внебюджетных  средств,  проведении экспертиз и конкурсов.</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p w:rsidR="00906A6A" w:rsidRPr="00906A6A" w:rsidRDefault="00906A6A" w:rsidP="00906A6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906A6A">
        <w:rPr>
          <w:rFonts w:ascii="Times New Roman" w:eastAsia="Times New Roman" w:hAnsi="Times New Roman" w:cs="Times New Roman"/>
          <w:color w:val="000000" w:themeColor="text1"/>
          <w:sz w:val="24"/>
          <w:szCs w:val="24"/>
          <w:lang w:eastAsia="ru-RU"/>
        </w:rPr>
        <w:t> </w:t>
      </w:r>
    </w:p>
    <w:sectPr w:rsidR="00906A6A" w:rsidRPr="00906A6A" w:rsidSect="00906A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54DA"/>
    <w:multiLevelType w:val="multilevel"/>
    <w:tmpl w:val="F29CDA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06268"/>
    <w:multiLevelType w:val="multilevel"/>
    <w:tmpl w:val="E0A6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B5C39"/>
    <w:multiLevelType w:val="multilevel"/>
    <w:tmpl w:val="922A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251E7"/>
    <w:multiLevelType w:val="multilevel"/>
    <w:tmpl w:val="B0A6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F79C4"/>
    <w:multiLevelType w:val="multilevel"/>
    <w:tmpl w:val="4F16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C3187"/>
    <w:multiLevelType w:val="multilevel"/>
    <w:tmpl w:val="AF7E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3A2313"/>
    <w:multiLevelType w:val="multilevel"/>
    <w:tmpl w:val="A3C68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8A507C"/>
    <w:multiLevelType w:val="multilevel"/>
    <w:tmpl w:val="F434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193F4D"/>
    <w:multiLevelType w:val="multilevel"/>
    <w:tmpl w:val="429C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6754B5"/>
    <w:multiLevelType w:val="multilevel"/>
    <w:tmpl w:val="C712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D66C9C"/>
    <w:multiLevelType w:val="multilevel"/>
    <w:tmpl w:val="C330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CC52D0"/>
    <w:multiLevelType w:val="multilevel"/>
    <w:tmpl w:val="66EA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3A79B0"/>
    <w:multiLevelType w:val="multilevel"/>
    <w:tmpl w:val="3B429D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B272E5"/>
    <w:multiLevelType w:val="multilevel"/>
    <w:tmpl w:val="088432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9F0656"/>
    <w:multiLevelType w:val="multilevel"/>
    <w:tmpl w:val="758C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F72F86"/>
    <w:multiLevelType w:val="multilevel"/>
    <w:tmpl w:val="A64E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2A28FA"/>
    <w:multiLevelType w:val="multilevel"/>
    <w:tmpl w:val="8FC0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ED2C8D"/>
    <w:multiLevelType w:val="multilevel"/>
    <w:tmpl w:val="C62E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BF6A66"/>
    <w:multiLevelType w:val="multilevel"/>
    <w:tmpl w:val="15B637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173E1D"/>
    <w:multiLevelType w:val="multilevel"/>
    <w:tmpl w:val="346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B01BEC"/>
    <w:multiLevelType w:val="multilevel"/>
    <w:tmpl w:val="C40C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311823"/>
    <w:multiLevelType w:val="multilevel"/>
    <w:tmpl w:val="7022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DF4A9D"/>
    <w:multiLevelType w:val="multilevel"/>
    <w:tmpl w:val="4142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274D11"/>
    <w:multiLevelType w:val="multilevel"/>
    <w:tmpl w:val="78D6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68050E"/>
    <w:multiLevelType w:val="multilevel"/>
    <w:tmpl w:val="4826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A47EDD"/>
    <w:multiLevelType w:val="multilevel"/>
    <w:tmpl w:val="61DCC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FD2FBA"/>
    <w:multiLevelType w:val="multilevel"/>
    <w:tmpl w:val="5078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D119FC"/>
    <w:multiLevelType w:val="multilevel"/>
    <w:tmpl w:val="41AA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4C5CD9"/>
    <w:multiLevelType w:val="multilevel"/>
    <w:tmpl w:val="6F1A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C467FC"/>
    <w:multiLevelType w:val="multilevel"/>
    <w:tmpl w:val="1376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873CA8"/>
    <w:multiLevelType w:val="multilevel"/>
    <w:tmpl w:val="6B0870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D24892"/>
    <w:multiLevelType w:val="multilevel"/>
    <w:tmpl w:val="7952A2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7"/>
  </w:num>
  <w:num w:numId="4">
    <w:abstractNumId w:val="5"/>
  </w:num>
  <w:num w:numId="5">
    <w:abstractNumId w:val="22"/>
  </w:num>
  <w:num w:numId="6">
    <w:abstractNumId w:val="16"/>
  </w:num>
  <w:num w:numId="7">
    <w:abstractNumId w:val="26"/>
  </w:num>
  <w:num w:numId="8">
    <w:abstractNumId w:val="8"/>
  </w:num>
  <w:num w:numId="9">
    <w:abstractNumId w:val="9"/>
  </w:num>
  <w:num w:numId="10">
    <w:abstractNumId w:val="17"/>
  </w:num>
  <w:num w:numId="11">
    <w:abstractNumId w:val="15"/>
  </w:num>
  <w:num w:numId="12">
    <w:abstractNumId w:val="27"/>
  </w:num>
  <w:num w:numId="13">
    <w:abstractNumId w:val="3"/>
  </w:num>
  <w:num w:numId="14">
    <w:abstractNumId w:val="6"/>
  </w:num>
  <w:num w:numId="15">
    <w:abstractNumId w:val="31"/>
  </w:num>
  <w:num w:numId="16">
    <w:abstractNumId w:val="19"/>
  </w:num>
  <w:num w:numId="17">
    <w:abstractNumId w:val="30"/>
  </w:num>
  <w:num w:numId="18">
    <w:abstractNumId w:val="14"/>
  </w:num>
  <w:num w:numId="19">
    <w:abstractNumId w:val="21"/>
  </w:num>
  <w:num w:numId="20">
    <w:abstractNumId w:val="25"/>
  </w:num>
  <w:num w:numId="21">
    <w:abstractNumId w:val="13"/>
  </w:num>
  <w:num w:numId="22">
    <w:abstractNumId w:val="12"/>
  </w:num>
  <w:num w:numId="23">
    <w:abstractNumId w:val="20"/>
  </w:num>
  <w:num w:numId="24">
    <w:abstractNumId w:val="4"/>
  </w:num>
  <w:num w:numId="25">
    <w:abstractNumId w:val="0"/>
  </w:num>
  <w:num w:numId="26">
    <w:abstractNumId w:val="10"/>
  </w:num>
  <w:num w:numId="27">
    <w:abstractNumId w:val="1"/>
  </w:num>
  <w:num w:numId="28">
    <w:abstractNumId w:val="29"/>
  </w:num>
  <w:num w:numId="29">
    <w:abstractNumId w:val="23"/>
  </w:num>
  <w:num w:numId="30">
    <w:abstractNumId w:val="24"/>
  </w:num>
  <w:num w:numId="31">
    <w:abstractNumId w:val="1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A15D8"/>
    <w:rsid w:val="000037CC"/>
    <w:rsid w:val="0004105E"/>
    <w:rsid w:val="00065E1B"/>
    <w:rsid w:val="000B36EE"/>
    <w:rsid w:val="000D223C"/>
    <w:rsid w:val="00166CE9"/>
    <w:rsid w:val="001B767B"/>
    <w:rsid w:val="0020302F"/>
    <w:rsid w:val="00225A91"/>
    <w:rsid w:val="002A45B1"/>
    <w:rsid w:val="002B002B"/>
    <w:rsid w:val="00310A33"/>
    <w:rsid w:val="00451E9C"/>
    <w:rsid w:val="004940F4"/>
    <w:rsid w:val="00687213"/>
    <w:rsid w:val="006A2EE6"/>
    <w:rsid w:val="006B1963"/>
    <w:rsid w:val="007A6731"/>
    <w:rsid w:val="007B32DA"/>
    <w:rsid w:val="00835002"/>
    <w:rsid w:val="008A15D8"/>
    <w:rsid w:val="00906A6A"/>
    <w:rsid w:val="00941450"/>
    <w:rsid w:val="00A127FE"/>
    <w:rsid w:val="00AA0559"/>
    <w:rsid w:val="00AB47BD"/>
    <w:rsid w:val="00B66EDF"/>
    <w:rsid w:val="00B950C7"/>
    <w:rsid w:val="00C27037"/>
    <w:rsid w:val="00C46751"/>
    <w:rsid w:val="00D20FF6"/>
    <w:rsid w:val="00DE0CD7"/>
    <w:rsid w:val="00E419E7"/>
    <w:rsid w:val="00E635DC"/>
    <w:rsid w:val="00E83CD8"/>
    <w:rsid w:val="00EB7E14"/>
    <w:rsid w:val="00F42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FF69F-7C39-49BD-8F32-1EB7A61C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5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6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06A6A"/>
    <w:rPr>
      <w:i/>
      <w:iCs/>
    </w:rPr>
  </w:style>
  <w:style w:type="character" w:styleId="a5">
    <w:name w:val="Strong"/>
    <w:basedOn w:val="a0"/>
    <w:uiPriority w:val="22"/>
    <w:qFormat/>
    <w:rsid w:val="00906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613853">
      <w:bodyDiv w:val="1"/>
      <w:marLeft w:val="0"/>
      <w:marRight w:val="0"/>
      <w:marTop w:val="0"/>
      <w:marBottom w:val="0"/>
      <w:divBdr>
        <w:top w:val="none" w:sz="0" w:space="0" w:color="auto"/>
        <w:left w:val="none" w:sz="0" w:space="0" w:color="auto"/>
        <w:bottom w:val="none" w:sz="0" w:space="0" w:color="auto"/>
        <w:right w:val="none" w:sz="0" w:space="0" w:color="auto"/>
      </w:divBdr>
    </w:div>
    <w:div w:id="145668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27</Pages>
  <Words>7613</Words>
  <Characters>43400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U.G.LOPATINA</cp:lastModifiedBy>
  <cp:revision>18</cp:revision>
  <cp:lastPrinted>2018-06-14T05:13:00Z</cp:lastPrinted>
  <dcterms:created xsi:type="dcterms:W3CDTF">2018-06-04T04:36:00Z</dcterms:created>
  <dcterms:modified xsi:type="dcterms:W3CDTF">2019-09-13T03:52:00Z</dcterms:modified>
</cp:coreProperties>
</file>